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9B92F7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783235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1F3E4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44E84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AD72AC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3D302B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48B452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54D69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0DEC8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C2D5C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FF5FA6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432EA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743C1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8DD2C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C08CC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16F3FE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0310639" w14:textId="27E4D940"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5824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7460B98">
              <v:rect id="Rectangle 2"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d="f" strokeweight="2pt" w14:anchorId="22D6BA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5824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58241"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58243"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40658329">
              <v:rect id="Rectangle 3"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ab8e" stroked="f" strokeweight="2pt" w14:anchorId="47D1B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12A50EE9" w14:textId="42E329A9" w:rsidR="00803DD4" w:rsidRPr="00111671" w:rsidRDefault="00803DD4" w:rsidP="00803DD4">
      <w:pPr>
        <w:suppressAutoHyphens w:val="0"/>
        <w:spacing w:after="120"/>
        <w:jc w:val="right"/>
        <w:rPr>
          <w:rFonts w:cs="Arial"/>
          <w:caps/>
          <w:color w:val="003087"/>
          <w:sz w:val="22"/>
          <w:szCs w:val="35"/>
          <w:lang w:eastAsia="fr-FR"/>
        </w:rPr>
      </w:pPr>
    </w:p>
    <w:p w14:paraId="75619F21" w14:textId="15010C5C" w:rsidR="00397CA9" w:rsidRPr="00111671" w:rsidRDefault="00397CA9" w:rsidP="00803DD4">
      <w:pPr>
        <w:suppressAutoHyphens w:val="0"/>
        <w:jc w:val="right"/>
        <w:rPr>
          <w:rFonts w:cs="Arial"/>
          <w:caps/>
          <w:color w:val="003087"/>
          <w:sz w:val="35"/>
          <w:szCs w:val="35"/>
          <w:lang w:eastAsia="fr-FR"/>
        </w:rPr>
      </w:pPr>
      <w:r w:rsidRPr="00111671">
        <w:rPr>
          <w:rFonts w:cs="Arial"/>
          <w:caps/>
          <w:color w:val="003087"/>
          <w:sz w:val="35"/>
          <w:szCs w:val="35"/>
          <w:lang w:eastAsia="fr-FR"/>
        </w:rPr>
        <w:t>PROCEDURE ADAPTEE</w:t>
      </w:r>
    </w:p>
    <w:p w14:paraId="5C3EE6D9" w14:textId="46AE6ACB" w:rsidR="009D1AED" w:rsidRPr="00111671" w:rsidRDefault="009D1AED" w:rsidP="00803DD4">
      <w:pPr>
        <w:suppressAutoHyphens w:val="0"/>
        <w:jc w:val="right"/>
        <w:rPr>
          <w:rFonts w:cs="Arial"/>
          <w:caps/>
          <w:color w:val="003087"/>
          <w:sz w:val="35"/>
          <w:szCs w:val="35"/>
          <w:lang w:eastAsia="fr-FR"/>
        </w:rPr>
      </w:pPr>
      <w:r w:rsidRPr="00111671">
        <w:rPr>
          <w:rFonts w:cs="Arial"/>
          <w:caps/>
          <w:color w:val="003087"/>
          <w:sz w:val="35"/>
          <w:szCs w:val="35"/>
          <w:lang w:eastAsia="fr-FR"/>
        </w:rPr>
        <w:t>AE AC25INFRACLOUD</w:t>
      </w:r>
    </w:p>
    <w:p w14:paraId="29BA4B29" w14:textId="77777777" w:rsidR="008774D5" w:rsidRPr="00111671" w:rsidRDefault="008774D5" w:rsidP="00803DD4">
      <w:pPr>
        <w:suppressAutoHyphens w:val="0"/>
        <w:jc w:val="right"/>
        <w:rPr>
          <w:rFonts w:cs="Arial"/>
          <w:caps/>
          <w:color w:val="003087"/>
          <w:sz w:val="35"/>
          <w:szCs w:val="35"/>
          <w:lang w:eastAsia="fr-FR"/>
        </w:rPr>
      </w:pPr>
    </w:p>
    <w:p w14:paraId="70865872" w14:textId="77777777" w:rsidR="00081128" w:rsidRPr="00111671" w:rsidRDefault="00081128" w:rsidP="00081128"/>
    <w:p w14:paraId="18E32358" w14:textId="77777777" w:rsidR="00081128" w:rsidRPr="00111671" w:rsidRDefault="00081128" w:rsidP="00081128"/>
    <w:p w14:paraId="23AF95BA" w14:textId="77777777" w:rsidR="00081128" w:rsidRPr="00111671" w:rsidRDefault="00081128" w:rsidP="00081128"/>
    <w:p w14:paraId="509A7519" w14:textId="77777777" w:rsidR="00081128" w:rsidRPr="00111671" w:rsidRDefault="00081128" w:rsidP="00081128"/>
    <w:p w14:paraId="04D8741D" w14:textId="77777777" w:rsidR="00081128" w:rsidRPr="00111671" w:rsidRDefault="00081128" w:rsidP="00081128"/>
    <w:p w14:paraId="223896C3" w14:textId="77777777" w:rsidR="00081128" w:rsidRPr="00111671" w:rsidRDefault="00081128" w:rsidP="00081128"/>
    <w:p w14:paraId="41EEF271" w14:textId="77777777" w:rsidR="00081128" w:rsidRPr="00111671" w:rsidRDefault="00081128" w:rsidP="00081128"/>
    <w:p w14:paraId="1CAE9E3A" w14:textId="77777777" w:rsidR="00081128" w:rsidRPr="00111671" w:rsidRDefault="00081128" w:rsidP="00081128"/>
    <w:p w14:paraId="7125E707" w14:textId="77777777" w:rsidR="00081128" w:rsidRPr="00111671" w:rsidRDefault="00081128" w:rsidP="00081128"/>
    <w:p w14:paraId="2EF4BC2C" w14:textId="77777777" w:rsidR="00081128" w:rsidRPr="00111671" w:rsidRDefault="00081128" w:rsidP="00081128"/>
    <w:p w14:paraId="2207DB15" w14:textId="77777777" w:rsidR="00081128" w:rsidRPr="00111671" w:rsidRDefault="00081128" w:rsidP="00081128"/>
    <w:p w14:paraId="340AE3AC" w14:textId="77777777" w:rsidR="00081128" w:rsidRPr="00111671" w:rsidRDefault="00081128" w:rsidP="00081128">
      <w:pPr>
        <w:rPr>
          <w:rFonts w:cs="Arial"/>
          <w:caps/>
          <w:color w:val="003087"/>
          <w:sz w:val="35"/>
          <w:szCs w:val="35"/>
          <w:lang w:eastAsia="fr-FR"/>
        </w:rPr>
      </w:pPr>
    </w:p>
    <w:p w14:paraId="740DBEF7" w14:textId="77777777" w:rsidR="00081128" w:rsidRPr="00111671" w:rsidRDefault="00081128" w:rsidP="00081128"/>
    <w:p w14:paraId="6B1DD2C3" w14:textId="77777777" w:rsidR="00081128" w:rsidRPr="00111671" w:rsidRDefault="00081128" w:rsidP="00081128"/>
    <w:p w14:paraId="0A96EB70" w14:textId="77777777" w:rsidR="00081128" w:rsidRPr="00111671" w:rsidRDefault="00081128" w:rsidP="00081128"/>
    <w:p w14:paraId="67EF17C1" w14:textId="77777777" w:rsidR="00081128" w:rsidRPr="00111671" w:rsidRDefault="00081128" w:rsidP="00081128"/>
    <w:p w14:paraId="75A3330D" w14:textId="77777777" w:rsidR="00081128" w:rsidRPr="00111671" w:rsidRDefault="00081128" w:rsidP="00081128"/>
    <w:p w14:paraId="0A60785F" w14:textId="19146281" w:rsidR="00081128" w:rsidRPr="00111671" w:rsidRDefault="00081128" w:rsidP="00081128">
      <w:pPr>
        <w:rPr>
          <w:rFonts w:cs="Arial"/>
          <w:caps/>
          <w:color w:val="003087"/>
          <w:sz w:val="35"/>
          <w:szCs w:val="35"/>
          <w:lang w:eastAsia="fr-FR"/>
        </w:rPr>
      </w:pPr>
    </w:p>
    <w:p w14:paraId="3E13B9B8" w14:textId="77777777" w:rsidR="00081128" w:rsidRPr="00111671" w:rsidRDefault="00081128" w:rsidP="00081128"/>
    <w:p w14:paraId="59B1E7BF" w14:textId="77777777" w:rsidR="00081128" w:rsidRPr="00111671" w:rsidRDefault="00081128" w:rsidP="00081128"/>
    <w:p w14:paraId="2157366A" w14:textId="31F68750" w:rsidR="00081128" w:rsidRPr="00111671" w:rsidRDefault="00081128" w:rsidP="00081128">
      <w:pPr>
        <w:sectPr w:rsidR="00081128" w:rsidRPr="00111671" w:rsidSect="006775ED">
          <w:footerReference w:type="default" r:id="rId14"/>
          <w:type w:val="continuous"/>
          <w:pgSz w:w="11906" w:h="16838"/>
          <w:pgMar w:top="454" w:right="851" w:bottom="736" w:left="851" w:header="720" w:footer="680" w:gutter="0"/>
          <w:cols w:space="720"/>
          <w:docGrid w:linePitch="360"/>
        </w:sectPr>
      </w:pPr>
    </w:p>
    <w:p w14:paraId="187999BF" w14:textId="77777777" w:rsidR="00761235" w:rsidRPr="00111671" w:rsidRDefault="00761235" w:rsidP="007164B3">
      <w:pPr>
        <w:pStyle w:val="Corpsdetexte31"/>
        <w:tabs>
          <w:tab w:val="left" w:pos="851"/>
        </w:tabs>
        <w:jc w:val="center"/>
        <w:rPr>
          <w:b/>
          <w:i w:val="0"/>
          <w:sz w:val="14"/>
        </w:rPr>
      </w:pPr>
    </w:p>
    <w:p w14:paraId="5D67B3DC" w14:textId="77777777" w:rsidR="004606F1" w:rsidRPr="00111671" w:rsidRDefault="004606F1" w:rsidP="007164B3">
      <w:pPr>
        <w:pStyle w:val="Corpsdetexte31"/>
        <w:tabs>
          <w:tab w:val="left" w:pos="851"/>
        </w:tabs>
        <w:jc w:val="center"/>
        <w:rPr>
          <w:b/>
          <w:i w:val="0"/>
          <w:sz w:val="14"/>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3E8952EC" w14:textId="77777777" w:rsidR="004606F1" w:rsidRDefault="004606F1" w:rsidP="006C4338">
      <w:pPr>
        <w:tabs>
          <w:tab w:val="left" w:pos="426"/>
          <w:tab w:val="left" w:pos="851"/>
        </w:tabs>
        <w:jc w:val="both"/>
        <w:rPr>
          <w:rFonts w:ascii="Trebuchet MS" w:hAnsi="Trebuchet MS"/>
          <w:sz w:val="16"/>
        </w:rPr>
      </w:pPr>
    </w:p>
    <w:p w14:paraId="38BDD7A6" w14:textId="0BFE202C" w:rsidR="002D0FCF" w:rsidRPr="008571D3" w:rsidRDefault="006929ED" w:rsidP="006C4338">
      <w:pPr>
        <w:tabs>
          <w:tab w:val="left" w:pos="426"/>
          <w:tab w:val="left" w:pos="851"/>
        </w:tabs>
        <w:jc w:val="both"/>
        <w:rPr>
          <w:rFonts w:ascii="Arial" w:hAnsi="Arial" w:cs="Arial"/>
        </w:rPr>
      </w:pPr>
      <w:r w:rsidRPr="76CAD2D5">
        <w:rPr>
          <w:rFonts w:ascii="Wingdings" w:eastAsia="Wingdings" w:hAnsi="Wingdings" w:cs="Wingdings"/>
          <w:b/>
          <w:bCs/>
          <w:color w:val="66CCFF"/>
          <w:spacing w:val="-10"/>
        </w:rPr>
        <w:t></w:t>
      </w:r>
      <w:r w:rsidRPr="00392658">
        <w:rPr>
          <w:rFonts w:ascii="Trebuchet MS" w:eastAsia="Arial" w:hAnsi="Trebuchet MS" w:cs="Arial"/>
          <w:spacing w:val="-10"/>
        </w:rPr>
        <w:t xml:space="preserve"> </w:t>
      </w:r>
      <w:r w:rsidRPr="008571D3">
        <w:rPr>
          <w:rFonts w:ascii="Arial" w:eastAsia="Arial" w:hAnsi="Arial" w:cs="Arial"/>
          <w:spacing w:val="-10"/>
        </w:rPr>
        <w:t>Objet</w:t>
      </w:r>
      <w:r w:rsidR="009B1CD0" w:rsidRPr="008571D3">
        <w:rPr>
          <w:rFonts w:ascii="Arial" w:hAnsi="Arial" w:cs="Arial"/>
        </w:rPr>
        <w:t xml:space="preserve"> </w:t>
      </w:r>
      <w:r w:rsidR="008B29C5" w:rsidRPr="76CAD2D5">
        <w:rPr>
          <w:rFonts w:ascii="Arial" w:hAnsi="Arial" w:cs="Arial"/>
        </w:rPr>
        <w:t>d</w:t>
      </w:r>
      <w:r w:rsidR="001E4E56" w:rsidRPr="76CAD2D5">
        <w:rPr>
          <w:rFonts w:ascii="Arial" w:hAnsi="Arial" w:cs="Arial"/>
        </w:rPr>
        <w:t>u marché</w:t>
      </w:r>
      <w:r w:rsidR="008B29C5" w:rsidRPr="76CAD2D5">
        <w:rPr>
          <w:rFonts w:ascii="Arial" w:hAnsi="Arial" w:cs="Arial"/>
        </w:rPr>
        <w:t xml:space="preserve"> </w:t>
      </w:r>
      <w:r w:rsidR="009B1CD0" w:rsidRPr="008571D3">
        <w:rPr>
          <w:rFonts w:ascii="Arial" w:hAnsi="Arial" w:cs="Arial"/>
        </w:rPr>
        <w:t>:</w:t>
      </w:r>
      <w:r w:rsidR="008B29C5" w:rsidRPr="008571D3">
        <w:rPr>
          <w:rFonts w:ascii="Arial" w:hAnsi="Arial" w:cs="Arial"/>
        </w:rPr>
        <w:t xml:space="preserve"> </w:t>
      </w:r>
      <w:r w:rsidR="6ACC639E" w:rsidRPr="008571D3">
        <w:rPr>
          <w:rFonts w:ascii="Arial" w:hAnsi="Arial" w:cs="Arial"/>
        </w:rPr>
        <w:t xml:space="preserve">fourniture, intégration et support d’une infrastructure de stockage objet CLOUDIAN </w:t>
      </w:r>
      <w:proofErr w:type="spellStart"/>
      <w:r w:rsidR="6ACC639E" w:rsidRPr="008571D3">
        <w:rPr>
          <w:rFonts w:ascii="Arial" w:hAnsi="Arial" w:cs="Arial"/>
        </w:rPr>
        <w:t>HyperStore</w:t>
      </w:r>
      <w:proofErr w:type="spellEnd"/>
      <w:r w:rsidR="00E4680F">
        <w:rPr>
          <w:rFonts w:ascii="Arial" w:hAnsi="Arial" w:cs="Arial"/>
        </w:rPr>
        <w:t>.</w:t>
      </w:r>
    </w:p>
    <w:p w14:paraId="5143499B" w14:textId="109FF7AB" w:rsidR="009B1CD0" w:rsidRDefault="009B1CD0" w:rsidP="006C4338">
      <w:pPr>
        <w:tabs>
          <w:tab w:val="left" w:pos="426"/>
          <w:tab w:val="left" w:pos="851"/>
        </w:tabs>
        <w:jc w:val="both"/>
        <w:rPr>
          <w:rFonts w:ascii="Arial" w:hAnsi="Arial" w:cs="Arial"/>
          <w:sz w:val="16"/>
          <w:szCs w:val="24"/>
        </w:rPr>
      </w:pPr>
    </w:p>
    <w:p w14:paraId="42E5836F" w14:textId="77777777" w:rsidR="004606F1" w:rsidRPr="00761235" w:rsidRDefault="004606F1" w:rsidP="006C4338">
      <w:pPr>
        <w:tabs>
          <w:tab w:val="left" w:pos="426"/>
          <w:tab w:val="left" w:pos="851"/>
        </w:tabs>
        <w:jc w:val="both"/>
        <w:rPr>
          <w:rFonts w:ascii="Arial" w:hAnsi="Arial" w:cs="Arial"/>
          <w:sz w:val="16"/>
          <w:szCs w:val="24"/>
        </w:rPr>
      </w:pPr>
    </w:p>
    <w:p w14:paraId="12CA1A02" w14:textId="45F42591" w:rsidR="00E521C6" w:rsidRPr="008571D3" w:rsidRDefault="00E521C6" w:rsidP="76CAD2D5">
      <w:pPr>
        <w:tabs>
          <w:tab w:val="left" w:pos="426"/>
          <w:tab w:val="left" w:pos="851"/>
        </w:tabs>
        <w:jc w:val="both"/>
        <w:rPr>
          <w:rFonts w:ascii="Arial" w:hAnsi="Arial" w:cs="Arial"/>
        </w:rPr>
      </w:pPr>
      <w:r w:rsidRPr="76CAD2D5">
        <w:rPr>
          <w:rFonts w:ascii="Arial" w:hAnsi="Arial" w:cs="Arial"/>
        </w:rPr>
        <w:t>Réf</w:t>
      </w:r>
      <w:r w:rsidR="009459E3" w:rsidRPr="76CAD2D5">
        <w:rPr>
          <w:rFonts w:ascii="Arial" w:hAnsi="Arial" w:cs="Arial"/>
        </w:rPr>
        <w:t>érence de l’accord-</w:t>
      </w:r>
      <w:r w:rsidR="00AB03C8" w:rsidRPr="76CAD2D5">
        <w:rPr>
          <w:rFonts w:ascii="Arial" w:hAnsi="Arial" w:cs="Arial"/>
        </w:rPr>
        <w:t>cadre :</w:t>
      </w:r>
      <w:r w:rsidR="008B29C5" w:rsidRPr="76CAD2D5">
        <w:rPr>
          <w:rFonts w:ascii="Arial" w:hAnsi="Arial" w:cs="Arial"/>
        </w:rPr>
        <w:t xml:space="preserve"> </w:t>
      </w:r>
      <w:r w:rsidR="00E4680F" w:rsidRPr="76CAD2D5">
        <w:rPr>
          <w:rFonts w:ascii="Arial" w:hAnsi="Arial" w:cs="Arial"/>
        </w:rPr>
        <w:t>AC25</w:t>
      </w:r>
      <w:r w:rsidR="58E67A5A" w:rsidRPr="76CAD2D5">
        <w:rPr>
          <w:rFonts w:ascii="Arial" w:hAnsi="Arial" w:cs="Arial"/>
        </w:rPr>
        <w:t>INFRACLOUD</w:t>
      </w:r>
    </w:p>
    <w:p w14:paraId="3C235EBB" w14:textId="77777777" w:rsidR="00DD26F2" w:rsidRDefault="00DD26F2" w:rsidP="0061068C">
      <w:pPr>
        <w:tabs>
          <w:tab w:val="left" w:pos="426"/>
          <w:tab w:val="left" w:pos="851"/>
        </w:tabs>
        <w:jc w:val="both"/>
        <w:rPr>
          <w:rFonts w:ascii="Arial" w:hAnsi="Arial" w:cs="Arial"/>
          <w:sz w:val="12"/>
        </w:rPr>
      </w:pPr>
    </w:p>
    <w:p w14:paraId="0B49D65B" w14:textId="77777777" w:rsidR="004606F1" w:rsidRPr="008571D3" w:rsidRDefault="004606F1" w:rsidP="0061068C">
      <w:pPr>
        <w:tabs>
          <w:tab w:val="left" w:pos="426"/>
          <w:tab w:val="left" w:pos="851"/>
        </w:tabs>
        <w:jc w:val="both"/>
        <w:rPr>
          <w:rFonts w:ascii="Arial" w:hAnsi="Arial" w:cs="Arial"/>
          <w:sz w:val="12"/>
        </w:rPr>
      </w:pPr>
    </w:p>
    <w:p w14:paraId="67D73C52" w14:textId="77777777" w:rsidR="003D7B9B" w:rsidRDefault="00DD26F2" w:rsidP="009459E3">
      <w:pPr>
        <w:tabs>
          <w:tab w:val="left" w:pos="426"/>
          <w:tab w:val="left" w:pos="851"/>
        </w:tabs>
        <w:ind w:left="2840" w:hanging="2840"/>
        <w:rPr>
          <w:rFonts w:ascii="Arial" w:hAnsi="Arial" w:cs="Arial"/>
        </w:rPr>
      </w:pPr>
      <w:r w:rsidRPr="009019B7">
        <w:rPr>
          <w:rFonts w:ascii="Wingdings" w:eastAsia="Wingdings" w:hAnsi="Wingdings" w:cs="Wingdings"/>
          <w:b/>
          <w:color w:val="66CCFF"/>
          <w:spacing w:val="-10"/>
        </w:rPr>
        <w:t></w:t>
      </w:r>
      <w:r w:rsidRPr="008571D3">
        <w:rPr>
          <w:rFonts w:ascii="Arial" w:eastAsia="Arial" w:hAnsi="Arial" w:cs="Arial"/>
          <w:spacing w:val="-10"/>
        </w:rPr>
        <w:t xml:space="preserve"> </w:t>
      </w:r>
      <w:r w:rsidRPr="008571D3">
        <w:rPr>
          <w:rFonts w:ascii="Arial" w:hAnsi="Arial" w:cs="Arial"/>
        </w:rPr>
        <w:t xml:space="preserve">Codes CPV principaux : </w:t>
      </w:r>
      <w:r w:rsidR="00086578">
        <w:rPr>
          <w:rFonts w:ascii="Arial" w:hAnsi="Arial" w:cs="Arial"/>
        </w:rPr>
        <w:tab/>
      </w:r>
    </w:p>
    <w:tbl>
      <w:tblPr>
        <w:tblStyle w:val="Grilledutableau"/>
        <w:tblW w:w="10201" w:type="dxa"/>
        <w:tblLook w:val="04A0" w:firstRow="1" w:lastRow="0" w:firstColumn="1" w:lastColumn="0" w:noHBand="0" w:noVBand="1"/>
      </w:tblPr>
      <w:tblGrid>
        <w:gridCol w:w="6922"/>
        <w:gridCol w:w="3279"/>
      </w:tblGrid>
      <w:tr w:rsidR="003D7B9B" w:rsidRPr="003D7B9B" w14:paraId="646128DA" w14:textId="77777777" w:rsidTr="00321D20">
        <w:tc>
          <w:tcPr>
            <w:tcW w:w="6922" w:type="dxa"/>
          </w:tcPr>
          <w:p w14:paraId="4731F985" w14:textId="1580298F" w:rsidR="003D7B9B" w:rsidRPr="003D7B9B" w:rsidRDefault="00111671" w:rsidP="003D7B9B">
            <w:pPr>
              <w:tabs>
                <w:tab w:val="left" w:pos="426"/>
                <w:tab w:val="left" w:pos="851"/>
              </w:tabs>
              <w:ind w:left="2840" w:hanging="2840"/>
              <w:rPr>
                <w:rFonts w:ascii="Arial" w:hAnsi="Arial" w:cs="Arial"/>
              </w:rPr>
            </w:pPr>
            <w:r>
              <w:rPr>
                <w:rFonts w:ascii="Arial" w:hAnsi="Arial" w:cs="Arial"/>
              </w:rPr>
              <w:t>Matériel et fournitures informatiques</w:t>
            </w:r>
          </w:p>
        </w:tc>
        <w:tc>
          <w:tcPr>
            <w:tcW w:w="3279" w:type="dxa"/>
          </w:tcPr>
          <w:p w14:paraId="633E3416" w14:textId="0CCB0DA9" w:rsidR="003D7B9B" w:rsidRPr="003D7B9B" w:rsidRDefault="00111671" w:rsidP="003D7B9B">
            <w:pPr>
              <w:tabs>
                <w:tab w:val="left" w:pos="426"/>
                <w:tab w:val="left" w:pos="851"/>
              </w:tabs>
              <w:ind w:left="2840" w:hanging="2840"/>
              <w:rPr>
                <w:rFonts w:ascii="Arial" w:hAnsi="Arial" w:cs="Arial"/>
              </w:rPr>
            </w:pPr>
            <w:r>
              <w:rPr>
                <w:rFonts w:ascii="Arial" w:hAnsi="Arial" w:cs="Arial"/>
              </w:rPr>
              <w:t>30 20 00 00</w:t>
            </w:r>
            <w:r w:rsidR="003D7B9B" w:rsidRPr="003D7B9B">
              <w:rPr>
                <w:rFonts w:ascii="Arial" w:hAnsi="Arial" w:cs="Arial"/>
              </w:rPr>
              <w:t xml:space="preserve"> </w:t>
            </w:r>
          </w:p>
        </w:tc>
      </w:tr>
      <w:tr w:rsidR="00111671" w:rsidRPr="003D7B9B" w14:paraId="5EC1DAEF" w14:textId="77777777" w:rsidTr="00321D20">
        <w:tc>
          <w:tcPr>
            <w:tcW w:w="6922" w:type="dxa"/>
          </w:tcPr>
          <w:p w14:paraId="1CDD1142" w14:textId="70495E0D" w:rsidR="00111671" w:rsidRPr="003D7B9B" w:rsidRDefault="00111671" w:rsidP="00111671">
            <w:pPr>
              <w:tabs>
                <w:tab w:val="left" w:pos="426"/>
                <w:tab w:val="left" w:pos="851"/>
              </w:tabs>
              <w:ind w:left="2840" w:hanging="2840"/>
              <w:rPr>
                <w:rFonts w:ascii="Arial" w:hAnsi="Arial" w:cs="Arial"/>
              </w:rPr>
            </w:pPr>
            <w:r w:rsidRPr="003D7B9B">
              <w:rPr>
                <w:rFonts w:ascii="Arial" w:hAnsi="Arial" w:cs="Arial"/>
              </w:rPr>
              <w:t>Services de maintenance des systèmes et services d’assistance</w:t>
            </w:r>
          </w:p>
        </w:tc>
        <w:tc>
          <w:tcPr>
            <w:tcW w:w="3279" w:type="dxa"/>
          </w:tcPr>
          <w:p w14:paraId="67EBDE73" w14:textId="1C9B089C" w:rsidR="00111671" w:rsidRPr="003D7B9B" w:rsidRDefault="00111671" w:rsidP="00111671">
            <w:pPr>
              <w:tabs>
                <w:tab w:val="left" w:pos="426"/>
                <w:tab w:val="left" w:pos="851"/>
              </w:tabs>
              <w:ind w:left="2840" w:hanging="2840"/>
              <w:rPr>
                <w:rFonts w:ascii="Arial" w:hAnsi="Arial" w:cs="Arial"/>
              </w:rPr>
            </w:pPr>
            <w:r w:rsidRPr="003D7B9B">
              <w:rPr>
                <w:rFonts w:ascii="Arial" w:hAnsi="Arial" w:cs="Arial"/>
              </w:rPr>
              <w:t>72 25 00 02</w:t>
            </w:r>
          </w:p>
        </w:tc>
      </w:tr>
      <w:tr w:rsidR="00111671" w:rsidRPr="003D7B9B" w14:paraId="37CE1E45" w14:textId="77777777" w:rsidTr="00321D20">
        <w:tc>
          <w:tcPr>
            <w:tcW w:w="6922" w:type="dxa"/>
          </w:tcPr>
          <w:p w14:paraId="73C13339" w14:textId="77777777" w:rsidR="00111671" w:rsidRPr="003D7B9B" w:rsidRDefault="00111671" w:rsidP="00111671">
            <w:pPr>
              <w:tabs>
                <w:tab w:val="left" w:pos="426"/>
                <w:tab w:val="left" w:pos="851"/>
              </w:tabs>
              <w:ind w:left="2840" w:hanging="2840"/>
              <w:rPr>
                <w:rFonts w:ascii="Arial" w:hAnsi="Arial" w:cs="Arial"/>
              </w:rPr>
            </w:pPr>
            <w:r w:rsidRPr="003D7B9B">
              <w:rPr>
                <w:rFonts w:ascii="Arial" w:hAnsi="Arial" w:cs="Arial"/>
              </w:rPr>
              <w:t>Service d’analyse stratégique et de planification de systèmes ou de technologies de l’information</w:t>
            </w:r>
          </w:p>
        </w:tc>
        <w:tc>
          <w:tcPr>
            <w:tcW w:w="3279" w:type="dxa"/>
          </w:tcPr>
          <w:p w14:paraId="55D7185A" w14:textId="77777777" w:rsidR="00111671" w:rsidRPr="003D7B9B" w:rsidRDefault="00111671" w:rsidP="00111671">
            <w:pPr>
              <w:tabs>
                <w:tab w:val="left" w:pos="426"/>
                <w:tab w:val="left" w:pos="851"/>
              </w:tabs>
              <w:ind w:left="2840" w:hanging="2840"/>
              <w:rPr>
                <w:rFonts w:ascii="Arial" w:hAnsi="Arial" w:cs="Arial"/>
              </w:rPr>
            </w:pPr>
            <w:r w:rsidRPr="003D7B9B">
              <w:rPr>
                <w:rFonts w:ascii="Arial" w:hAnsi="Arial" w:cs="Arial"/>
              </w:rPr>
              <w:t>72 22 21 00</w:t>
            </w:r>
          </w:p>
        </w:tc>
      </w:tr>
      <w:tr w:rsidR="00111671" w:rsidRPr="003D7B9B" w14:paraId="041356F0" w14:textId="77777777" w:rsidTr="00321D20">
        <w:tc>
          <w:tcPr>
            <w:tcW w:w="6922" w:type="dxa"/>
          </w:tcPr>
          <w:p w14:paraId="796C1448" w14:textId="77777777" w:rsidR="00111671" w:rsidRPr="003D7B9B" w:rsidRDefault="00111671" w:rsidP="00111671">
            <w:pPr>
              <w:tabs>
                <w:tab w:val="left" w:pos="426"/>
                <w:tab w:val="left" w:pos="851"/>
              </w:tabs>
              <w:ind w:left="2840" w:hanging="2840"/>
              <w:rPr>
                <w:rFonts w:ascii="Arial" w:hAnsi="Arial" w:cs="Arial"/>
              </w:rPr>
            </w:pPr>
            <w:r w:rsidRPr="003D7B9B">
              <w:rPr>
                <w:rFonts w:ascii="Arial" w:hAnsi="Arial" w:cs="Arial"/>
              </w:rPr>
              <w:t>Service de conseil en systèmes informatiques et conseils techniques</w:t>
            </w:r>
          </w:p>
        </w:tc>
        <w:tc>
          <w:tcPr>
            <w:tcW w:w="3279" w:type="dxa"/>
          </w:tcPr>
          <w:p w14:paraId="4252F87B" w14:textId="77777777" w:rsidR="00111671" w:rsidRPr="003D7B9B" w:rsidRDefault="00111671" w:rsidP="00111671">
            <w:pPr>
              <w:tabs>
                <w:tab w:val="left" w:pos="426"/>
                <w:tab w:val="left" w:pos="851"/>
              </w:tabs>
              <w:ind w:left="2840" w:hanging="2840"/>
              <w:rPr>
                <w:rFonts w:ascii="Arial" w:hAnsi="Arial" w:cs="Arial"/>
              </w:rPr>
            </w:pPr>
            <w:r w:rsidRPr="003D7B9B">
              <w:rPr>
                <w:rFonts w:ascii="Arial" w:hAnsi="Arial" w:cs="Arial"/>
              </w:rPr>
              <w:t>72 22 00 00</w:t>
            </w:r>
          </w:p>
        </w:tc>
      </w:tr>
    </w:tbl>
    <w:p w14:paraId="7A60FECE" w14:textId="77777777" w:rsidR="009B1CD0" w:rsidRPr="008C0B1F" w:rsidRDefault="009B1CD0" w:rsidP="00710FD6">
      <w:pPr>
        <w:tabs>
          <w:tab w:val="left" w:pos="426"/>
          <w:tab w:val="left" w:pos="851"/>
        </w:tabs>
        <w:jc w:val="both"/>
        <w:rPr>
          <w:rFonts w:ascii="Trebuchet MS" w:hAnsi="Trebuchet MS" w:cs="Arial"/>
          <w:sz w:val="12"/>
        </w:rPr>
      </w:pPr>
    </w:p>
    <w:p w14:paraId="330C0633" w14:textId="058AAB88" w:rsidR="00036F9F" w:rsidRPr="00036F9F" w:rsidRDefault="00036F9F" w:rsidP="009049BA">
      <w:pPr>
        <w:pStyle w:val="fcasegauche"/>
        <w:tabs>
          <w:tab w:val="left" w:pos="851"/>
        </w:tabs>
        <w:spacing w:after="0"/>
        <w:ind w:left="0" w:firstLine="0"/>
        <w:rPr>
          <w:rFonts w:ascii="Trebuchet MS" w:hAnsi="Trebuchet MS" w:cs="Arial"/>
          <w:sz w:val="14"/>
        </w:rPr>
      </w:pPr>
    </w:p>
    <w:p w14:paraId="08A72ECC" w14:textId="0977F72A"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7550C395" w14:textId="77777777" w:rsidR="00320879" w:rsidRDefault="00320879" w:rsidP="007D4AAE">
      <w:pPr>
        <w:pStyle w:val="fcasegauche"/>
        <w:tabs>
          <w:tab w:val="left" w:pos="851"/>
        </w:tabs>
        <w:rPr>
          <w:rFonts w:ascii="Arial Narrow" w:hAnsi="Arial Narrow" w:cs="Arial"/>
        </w:rPr>
      </w:pPr>
    </w:p>
    <w:p w14:paraId="6F3DF258"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 xml:space="preserve">Par dérogation à l’article 4.1 du CCAG-TIC, en cas de contradiction, les pièces constitutives qui suivent prévalent dans l’ordre de priorité décroissant mentionné ci-après : </w:t>
      </w:r>
    </w:p>
    <w:p w14:paraId="36871620" w14:textId="77777777" w:rsidR="004606F1" w:rsidRPr="004606F1" w:rsidRDefault="004606F1" w:rsidP="004606F1">
      <w:pPr>
        <w:pStyle w:val="fcasegauche"/>
        <w:tabs>
          <w:tab w:val="left" w:pos="851"/>
        </w:tabs>
        <w:rPr>
          <w:rFonts w:ascii="Arial Narrow" w:hAnsi="Arial Narrow" w:cs="Arial"/>
        </w:rPr>
      </w:pPr>
    </w:p>
    <w:p w14:paraId="7768A2B6"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La notification de l’accord-cadre ;</w:t>
      </w:r>
    </w:p>
    <w:p w14:paraId="04371F33" w14:textId="3D2A6FBD"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L’acte d'Engagement réf AE</w:t>
      </w:r>
      <w:r w:rsidR="009D1AED">
        <w:rPr>
          <w:rFonts w:ascii="Arial Narrow" w:hAnsi="Arial Narrow" w:cs="Arial"/>
        </w:rPr>
        <w:t xml:space="preserve"> </w:t>
      </w:r>
      <w:r w:rsidRPr="004606F1">
        <w:rPr>
          <w:rFonts w:ascii="Arial Narrow" w:hAnsi="Arial Narrow" w:cs="Arial"/>
        </w:rPr>
        <w:t>AC25</w:t>
      </w:r>
      <w:r w:rsidR="00A6278A">
        <w:rPr>
          <w:rFonts w:ascii="Arial Narrow" w:hAnsi="Arial Narrow" w:cs="Arial"/>
        </w:rPr>
        <w:t>INFRACLOUD</w:t>
      </w:r>
      <w:r w:rsidRPr="004606F1">
        <w:rPr>
          <w:rFonts w:ascii="Arial Narrow" w:hAnsi="Arial Narrow" w:cs="Arial"/>
        </w:rPr>
        <w:t xml:space="preserve"> et ses annexes en un original complété, daté et signé par une personne habilitée de plein droit à représenter la société dans la version résultant des dernières modifications éventuelles opérées par avenant :</w:t>
      </w:r>
    </w:p>
    <w:p w14:paraId="51B49D66" w14:textId="22FE8693" w:rsidR="004606F1" w:rsidRPr="004606F1" w:rsidRDefault="004606F1" w:rsidP="004606F1">
      <w:pPr>
        <w:pStyle w:val="fcasegauche"/>
        <w:tabs>
          <w:tab w:val="left" w:pos="851"/>
        </w:tabs>
        <w:rPr>
          <w:rFonts w:ascii="Arial Narrow" w:hAnsi="Arial Narrow" w:cs="Arial"/>
        </w:rPr>
      </w:pPr>
      <w:proofErr w:type="gramStart"/>
      <w:r w:rsidRPr="004606F1">
        <w:rPr>
          <w:rFonts w:ascii="Arial Narrow" w:hAnsi="Arial Narrow" w:cs="Arial"/>
        </w:rPr>
        <w:t>o</w:t>
      </w:r>
      <w:proofErr w:type="gramEnd"/>
      <w:r w:rsidRPr="004606F1">
        <w:rPr>
          <w:rFonts w:ascii="Arial Narrow" w:hAnsi="Arial Narrow" w:cs="Arial"/>
        </w:rPr>
        <w:tab/>
        <w:t>Annexe BPU/DPF (onglets Bordereau des Prix Unitaires et forfaitaires plafonds) valant annexe financière (Réf. BPU AC25</w:t>
      </w:r>
      <w:r w:rsidR="00A6278A">
        <w:rPr>
          <w:rFonts w:ascii="Arial Narrow" w:hAnsi="Arial Narrow" w:cs="Arial"/>
        </w:rPr>
        <w:t>INFRACLOUD</w:t>
      </w:r>
      <w:r w:rsidRPr="004606F1">
        <w:rPr>
          <w:rFonts w:ascii="Arial Narrow" w:hAnsi="Arial Narrow" w:cs="Arial"/>
        </w:rPr>
        <w:t>)</w:t>
      </w:r>
    </w:p>
    <w:p w14:paraId="190742E6" w14:textId="08B80916"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Le présent cahier des clauses administratives particulières (CCAP AC25</w:t>
      </w:r>
      <w:proofErr w:type="gramStart"/>
      <w:r w:rsidR="00A6278A">
        <w:rPr>
          <w:rFonts w:ascii="Arial Narrow" w:hAnsi="Arial Narrow" w:cs="Arial"/>
        </w:rPr>
        <w:t>INFRACLOUD</w:t>
      </w:r>
      <w:r w:rsidRPr="004606F1">
        <w:rPr>
          <w:rFonts w:ascii="Arial Narrow" w:hAnsi="Arial Narrow" w:cs="Arial"/>
        </w:rPr>
        <w:t>)  et</w:t>
      </w:r>
      <w:proofErr w:type="gramEnd"/>
      <w:r w:rsidRPr="004606F1">
        <w:rPr>
          <w:rFonts w:ascii="Arial Narrow" w:hAnsi="Arial Narrow" w:cs="Arial"/>
        </w:rPr>
        <w:t xml:space="preserve"> son annexe Pénalités dont l'exemplaire conservé dans les archives de l'Ineris fait seul </w:t>
      </w:r>
      <w:proofErr w:type="gramStart"/>
      <w:r w:rsidRPr="004606F1">
        <w:rPr>
          <w:rFonts w:ascii="Arial Narrow" w:hAnsi="Arial Narrow" w:cs="Arial"/>
        </w:rPr>
        <w:t>foi;</w:t>
      </w:r>
      <w:proofErr w:type="gramEnd"/>
    </w:p>
    <w:p w14:paraId="469E3A29"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Les conditions générales d’achat de l’Ineris ;</w:t>
      </w:r>
    </w:p>
    <w:p w14:paraId="3F2A111C"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La charte fournisseur disponible sur le site internet de l’Ineris (www.ineris.fr</w:t>
      </w:r>
      <w:proofErr w:type="gramStart"/>
      <w:r w:rsidRPr="004606F1">
        <w:rPr>
          <w:rFonts w:ascii="Arial Narrow" w:hAnsi="Arial Narrow" w:cs="Arial"/>
        </w:rPr>
        <w:t>);</w:t>
      </w:r>
      <w:proofErr w:type="gramEnd"/>
    </w:p>
    <w:p w14:paraId="4BDF2D52"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La charte de déontologie de l’Ineris</w:t>
      </w:r>
    </w:p>
    <w:p w14:paraId="4BDA8DF0" w14:textId="3D6BCB01"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Le cahier des clauses techniques particulières (CCTP</w:t>
      </w:r>
      <w:r w:rsidR="009D1AED">
        <w:rPr>
          <w:rFonts w:ascii="Arial Narrow" w:hAnsi="Arial Narrow" w:cs="Arial"/>
        </w:rPr>
        <w:t xml:space="preserve"> </w:t>
      </w:r>
      <w:r w:rsidRPr="004606F1">
        <w:rPr>
          <w:rFonts w:ascii="Arial Narrow" w:hAnsi="Arial Narrow" w:cs="Arial"/>
        </w:rPr>
        <w:t>AC25</w:t>
      </w:r>
      <w:r w:rsidR="00A6278A">
        <w:rPr>
          <w:rFonts w:ascii="Arial Narrow" w:hAnsi="Arial Narrow" w:cs="Arial"/>
        </w:rPr>
        <w:t>INFRACLOUD</w:t>
      </w:r>
      <w:r w:rsidRPr="004606F1">
        <w:rPr>
          <w:rFonts w:ascii="Arial Narrow" w:hAnsi="Arial Narrow" w:cs="Arial"/>
        </w:rPr>
        <w:t>) et ses annexes dont l'exemplaire conservé dans les archives de l'Ineris fait seul foi ;</w:t>
      </w:r>
    </w:p>
    <w:p w14:paraId="1A84004A" w14:textId="523B2394"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 xml:space="preserve">Le Cahier des Clauses Administratives Générales (CCAG-TIC) applicables aux marchés techniques de l’information et de la communication approuvé par l’arrêté du 30 mars 2021, JORF n°78 du 1er avril 2021, texte n°22) et en vigueur à la date de la notification du présent marché public. (Ce document n'est pas joint au marché. Le Titulaire peut s'en procurer un exemplaire auprès de la Direction des Journaux Officiels ou sur le site du ministère des Finances, portail : </w:t>
      </w:r>
      <w:hyperlink r:id="rId15" w:history="1">
        <w:r w:rsidR="009D1AED" w:rsidRPr="00BB7021">
          <w:rPr>
            <w:rStyle w:val="Lienhypertexte"/>
            <w:rFonts w:ascii="Arial Narrow" w:hAnsi="Arial Narrow" w:cs="Arial"/>
          </w:rPr>
          <w:t>www.marches-publics.fr</w:t>
        </w:r>
      </w:hyperlink>
      <w:r w:rsidR="009D1AED">
        <w:rPr>
          <w:rFonts w:ascii="Arial Narrow" w:hAnsi="Arial Narrow" w:cs="Arial"/>
        </w:rPr>
        <w:t xml:space="preserve"> </w:t>
      </w:r>
      <w:r w:rsidRPr="004606F1">
        <w:rPr>
          <w:rFonts w:ascii="Arial Narrow" w:hAnsi="Arial Narrow" w:cs="Arial"/>
        </w:rPr>
        <w:t>;</w:t>
      </w:r>
    </w:p>
    <w:p w14:paraId="550BD107"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Les bons de commandes conclus sur la base de l’accord-cadre</w:t>
      </w:r>
    </w:p>
    <w:p w14:paraId="415ED195"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Les marchés subséquents conclus sur la base de l’accord-cadre</w:t>
      </w:r>
    </w:p>
    <w:p w14:paraId="6D9B2B60"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Les actes spéciaux de sous-traitance et leurs avenants postérieurs à la notification du marché</w:t>
      </w:r>
    </w:p>
    <w:p w14:paraId="74DBF171"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w:t>
      </w:r>
      <w:r w:rsidRPr="004606F1">
        <w:rPr>
          <w:rFonts w:ascii="Arial Narrow" w:hAnsi="Arial Narrow" w:cs="Arial"/>
        </w:rPr>
        <w:tab/>
        <w:t xml:space="preserve">L'offre technique du Titulaire dans toute ses dispositions conformes aux documents qui précèdent </w:t>
      </w:r>
    </w:p>
    <w:p w14:paraId="34CA67B9" w14:textId="77777777" w:rsidR="004606F1" w:rsidRPr="004606F1" w:rsidRDefault="004606F1" w:rsidP="004606F1">
      <w:pPr>
        <w:pStyle w:val="fcasegauche"/>
        <w:tabs>
          <w:tab w:val="left" w:pos="851"/>
        </w:tabs>
        <w:rPr>
          <w:rFonts w:ascii="Arial Narrow" w:hAnsi="Arial Narrow" w:cs="Arial"/>
        </w:rPr>
      </w:pPr>
    </w:p>
    <w:p w14:paraId="53F9FECB" w14:textId="77777777" w:rsidR="004606F1" w:rsidRPr="004606F1" w:rsidRDefault="004606F1" w:rsidP="004606F1">
      <w:pPr>
        <w:pStyle w:val="fcasegauche"/>
        <w:tabs>
          <w:tab w:val="left" w:pos="851"/>
        </w:tabs>
        <w:rPr>
          <w:rFonts w:ascii="Arial Narrow" w:hAnsi="Arial Narrow" w:cs="Arial"/>
        </w:rPr>
      </w:pPr>
      <w:r w:rsidRPr="004606F1">
        <w:rPr>
          <w:rFonts w:ascii="Arial Narrow" w:hAnsi="Arial Narrow" w:cs="Arial"/>
        </w:rPr>
        <w:t>Le Titulaire reconnaît expressément avoir pris connaissance et accepté les documents ci-dessus.</w:t>
      </w:r>
    </w:p>
    <w:p w14:paraId="6DF35F49" w14:textId="38B0A2BD" w:rsidR="00320879" w:rsidRDefault="004606F1" w:rsidP="004606F1">
      <w:pPr>
        <w:pStyle w:val="fcasegauche"/>
        <w:tabs>
          <w:tab w:val="left" w:pos="851"/>
        </w:tabs>
        <w:rPr>
          <w:rFonts w:ascii="Arial Narrow" w:hAnsi="Arial Narrow" w:cs="Arial"/>
        </w:rPr>
      </w:pPr>
      <w:r w:rsidRPr="004606F1">
        <w:rPr>
          <w:rFonts w:ascii="Arial Narrow" w:hAnsi="Arial Narrow" w:cs="Arial"/>
        </w:rPr>
        <w:t>Les conditions générales de vente du Titulaire, hormis celles issues de dispositions légales impératives, sont inopposables quelle qu'en soit la forme.</w:t>
      </w:r>
    </w:p>
    <w:p w14:paraId="56933002" w14:textId="67A59238" w:rsidR="00397CA9" w:rsidRDefault="00397CA9" w:rsidP="00320879">
      <w:pPr>
        <w:pStyle w:val="fcasegauche"/>
        <w:tabs>
          <w:tab w:val="left" w:pos="851"/>
        </w:tabs>
        <w:rPr>
          <w:rFonts w:ascii="Arial Narrow" w:hAnsi="Arial Narrow" w:cs="Arial"/>
        </w:rPr>
      </w:pPr>
    </w:p>
    <w:p w14:paraId="2C9B5BAC"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5F189B8A"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Viendront s’ajouter aux documents constitutifs au fur et à mesure de leur passation, les marchés subséquents, et documents associés, passés sur le fondement de l’accord-cadre dans l’ordre décroissant de leurs dates de notification.</w:t>
      </w:r>
    </w:p>
    <w:p w14:paraId="3FED8119" w14:textId="3FAD4268" w:rsidR="008C0B1F" w:rsidRPr="00CF5FA7" w:rsidRDefault="00320879" w:rsidP="007D4AAE">
      <w:pPr>
        <w:pStyle w:val="fcasegauche"/>
        <w:tabs>
          <w:tab w:val="left" w:pos="851"/>
        </w:tabs>
        <w:rPr>
          <w:rFonts w:ascii="Arial Narrow" w:hAnsi="Arial Narrow" w:cs="Arial"/>
        </w:rPr>
      </w:pPr>
      <w:r w:rsidRPr="00320879">
        <w:rPr>
          <w:rFonts w:ascii="Arial Narrow" w:hAnsi="Arial Narrow" w:cs="Arial"/>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r w:rsidR="008C0B1F" w:rsidRPr="00CF5FA7">
        <w:rPr>
          <w:rFonts w:ascii="Arial Narrow" w:hAnsi="Arial Narrow" w:cs="Arial"/>
        </w:rPr>
        <w:br w:type="page"/>
      </w:r>
    </w:p>
    <w:p w14:paraId="32D3C71C" w14:textId="1B2713F1"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297E701" w14:textId="77777777">
        <w:tc>
          <w:tcPr>
            <w:tcW w:w="10277" w:type="dxa"/>
            <w:shd w:val="clear" w:color="auto" w:fill="66CCFF"/>
          </w:tcPr>
          <w:p w14:paraId="018A52D2"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0885EB5B" w14:textId="77777777" w:rsidR="009B1CD0" w:rsidRPr="008E1317" w:rsidRDefault="009B1CD0" w:rsidP="006C4338">
      <w:pPr>
        <w:tabs>
          <w:tab w:val="left" w:pos="851"/>
        </w:tabs>
        <w:rPr>
          <w:rFonts w:ascii="Arial" w:hAnsi="Arial" w:cs="Arial"/>
        </w:rPr>
      </w:pPr>
    </w:p>
    <w:p w14:paraId="14A2C6CF"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43B1ACA2"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35A51D2A" w14:textId="77777777" w:rsidR="0008094B" w:rsidRPr="00BE46A9" w:rsidRDefault="0008094B" w:rsidP="0008094B">
      <w:pPr>
        <w:jc w:val="both"/>
        <w:rPr>
          <w:rFonts w:ascii="Arial" w:hAnsi="Arial" w:cs="Arial"/>
        </w:rPr>
      </w:pPr>
    </w:p>
    <w:p w14:paraId="447139AC"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46BE6270" w14:textId="77777777" w:rsidR="00C254A5" w:rsidRPr="004268AC" w:rsidRDefault="00C254A5" w:rsidP="00C254A5">
      <w:pPr>
        <w:jc w:val="both"/>
        <w:rPr>
          <w:rFonts w:ascii="Arial Narrow" w:hAnsi="Arial Narrow" w:cs="Arial"/>
        </w:rPr>
      </w:pPr>
    </w:p>
    <w:p w14:paraId="10D32C32" w14:textId="77777777" w:rsidR="00C254A5" w:rsidRPr="008E1317" w:rsidRDefault="00C254A5" w:rsidP="00C254A5">
      <w:pPr>
        <w:jc w:val="both"/>
        <w:rPr>
          <w:rFonts w:ascii="Arial" w:hAnsi="Arial" w:cs="Arial"/>
        </w:rPr>
      </w:pPr>
      <w:r w:rsidRPr="008E1317">
        <w:rPr>
          <w:rFonts w:ascii="Arial" w:hAnsi="Arial" w:cs="Arial"/>
        </w:rPr>
        <w:t>Le candidat est un :</w:t>
      </w:r>
    </w:p>
    <w:p w14:paraId="105334E9" w14:textId="77777777" w:rsidR="00C254A5" w:rsidRPr="008E1317" w:rsidRDefault="00C254A5" w:rsidP="00C254A5">
      <w:pPr>
        <w:jc w:val="both"/>
        <w:rPr>
          <w:rFonts w:ascii="Arial" w:hAnsi="Arial" w:cs="Arial"/>
        </w:rPr>
      </w:pPr>
    </w:p>
    <w:p w14:paraId="632191B4" w14:textId="53F054C6"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19DF9609" w14:textId="4288C9D9"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318BA379" w14:textId="14B47475"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550B2861" w14:textId="69E4722F"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3482F567" w14:textId="7BFD726D"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1F0D3A60" w14:textId="5E6D1670" w:rsidR="0008094B" w:rsidRDefault="0008094B" w:rsidP="0008094B">
      <w:pPr>
        <w:jc w:val="both"/>
        <w:rPr>
          <w:rFonts w:ascii="Arial" w:hAnsi="Arial" w:cs="Arial"/>
        </w:rPr>
      </w:pPr>
    </w:p>
    <w:p w14:paraId="1A02BB81" w14:textId="137C5070"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683CCB8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8C265CD" w14:textId="19018DE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4C83F0B" w14:textId="70BFE8A2"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1274D1C" w14:textId="5FDBC7F4"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BC5E2E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519F309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proofErr w:type="gramStart"/>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proofErr w:type="gramEnd"/>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67AFD612"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232693F5" w14:textId="05CB6FB4" w:rsidR="00971636" w:rsidRPr="004268AC" w:rsidRDefault="00971636" w:rsidP="0008094B">
      <w:pPr>
        <w:jc w:val="both"/>
        <w:rPr>
          <w:rFonts w:ascii="Arial Narrow" w:hAnsi="Arial Narrow" w:cs="Arial"/>
        </w:rPr>
      </w:pPr>
    </w:p>
    <w:p w14:paraId="4A339DF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93F4D7E"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4C8CA8EC"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4B3950E2"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0E0BE32"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8ED8B08"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BFBB04F"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1A7B107"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693F035A"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31707B2C"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3321AE7"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43EFA8A"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F1E6C2E"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7EFFDC3"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4A1E12EF" w14:textId="4F79526B" w:rsidR="00971636" w:rsidRDefault="00971636" w:rsidP="0008094B">
      <w:pPr>
        <w:jc w:val="both"/>
        <w:rPr>
          <w:rFonts w:ascii="Arial" w:hAnsi="Arial" w:cs="Arial"/>
        </w:rPr>
      </w:pPr>
    </w:p>
    <w:p w14:paraId="7C5BB7A5" w14:textId="2FF873FA" w:rsidR="00971636" w:rsidRDefault="00971636" w:rsidP="0008094B">
      <w:pPr>
        <w:jc w:val="both"/>
        <w:rPr>
          <w:rFonts w:ascii="Arial" w:hAnsi="Arial" w:cs="Arial"/>
        </w:rPr>
      </w:pPr>
    </w:p>
    <w:p w14:paraId="6985F7E3" w14:textId="16FD2FED" w:rsidR="00971636" w:rsidRDefault="00971636" w:rsidP="0008094B">
      <w:pPr>
        <w:jc w:val="both"/>
        <w:rPr>
          <w:rFonts w:ascii="Arial" w:hAnsi="Arial" w:cs="Arial"/>
        </w:rPr>
      </w:pPr>
    </w:p>
    <w:p w14:paraId="0A2450B9" w14:textId="60A74F58" w:rsidR="00971636" w:rsidRDefault="00971636" w:rsidP="0008094B">
      <w:pPr>
        <w:jc w:val="both"/>
        <w:rPr>
          <w:rFonts w:ascii="Arial" w:hAnsi="Arial" w:cs="Arial"/>
        </w:rPr>
      </w:pPr>
    </w:p>
    <w:p w14:paraId="0D9BD3D0" w14:textId="0CF5629F" w:rsidR="00971636" w:rsidRDefault="00971636" w:rsidP="0008094B">
      <w:pPr>
        <w:jc w:val="both"/>
        <w:rPr>
          <w:rFonts w:ascii="Arial" w:hAnsi="Arial" w:cs="Arial"/>
        </w:rPr>
      </w:pPr>
    </w:p>
    <w:p w14:paraId="3CD533F8" w14:textId="29F58FBB" w:rsidR="00971636" w:rsidRDefault="00971636" w:rsidP="0008094B">
      <w:pPr>
        <w:jc w:val="both"/>
        <w:rPr>
          <w:rFonts w:ascii="Arial" w:hAnsi="Arial" w:cs="Arial"/>
        </w:rPr>
      </w:pPr>
    </w:p>
    <w:p w14:paraId="39FA4850" w14:textId="1EF19A8D" w:rsidR="00654621" w:rsidRDefault="00654621">
      <w:pPr>
        <w:suppressAutoHyphens w:val="0"/>
        <w:rPr>
          <w:rFonts w:ascii="Arial" w:hAnsi="Arial" w:cs="Arial"/>
        </w:rPr>
      </w:pPr>
      <w:r>
        <w:rPr>
          <w:rFonts w:ascii="Arial" w:hAnsi="Arial" w:cs="Arial"/>
        </w:rPr>
        <w:br w:type="page"/>
      </w:r>
    </w:p>
    <w:p w14:paraId="35C2CFC4" w14:textId="77777777" w:rsidR="00971636" w:rsidRDefault="00971636" w:rsidP="0008094B">
      <w:pPr>
        <w:jc w:val="both"/>
        <w:rPr>
          <w:rFonts w:ascii="Arial" w:hAnsi="Arial" w:cs="Arial"/>
        </w:rPr>
      </w:pPr>
    </w:p>
    <w:p w14:paraId="59853310" w14:textId="0EBD61E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6604E3DF" w14:textId="77777777" w:rsidR="009B1CD0" w:rsidRPr="004268AC" w:rsidRDefault="009B1CD0" w:rsidP="0083205E">
      <w:pPr>
        <w:tabs>
          <w:tab w:val="left" w:pos="851"/>
        </w:tabs>
        <w:jc w:val="both"/>
        <w:rPr>
          <w:rFonts w:ascii="Arial Narrow" w:hAnsi="Arial Narrow" w:cs="Arial"/>
        </w:rPr>
      </w:pPr>
    </w:p>
    <w:p w14:paraId="64A6D3E7"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255EC3F1"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s’engage</w:t>
      </w:r>
      <w:proofErr w:type="gramEnd"/>
      <w:r w:rsidR="009B1CD0" w:rsidRPr="00A07D59">
        <w:rPr>
          <w:rFonts w:ascii="Arial" w:hAnsi="Arial" w:cs="Arial"/>
          <w:bCs/>
        </w:rPr>
        <w:t>, sur la base de son offre et pour son propre compte</w:t>
      </w:r>
      <w:r w:rsidR="009B1CD0" w:rsidRPr="008E1317">
        <w:rPr>
          <w:rFonts w:ascii="Arial" w:hAnsi="Arial" w:cs="Arial"/>
        </w:rPr>
        <w:t> ;</w:t>
      </w:r>
    </w:p>
    <w:p w14:paraId="3F8FC819"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4268AC" w:rsidRDefault="009B1CD0" w:rsidP="00CD46CC">
      <w:pPr>
        <w:tabs>
          <w:tab w:val="left" w:pos="851"/>
        </w:tabs>
        <w:jc w:val="both"/>
        <w:rPr>
          <w:rFonts w:ascii="Arial Narrow" w:hAnsi="Arial Narrow" w:cs="Arial"/>
        </w:rPr>
      </w:pPr>
    </w:p>
    <w:p w14:paraId="2A9EAE93"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engage</w:t>
      </w:r>
      <w:proofErr w:type="gramEnd"/>
      <w:r w:rsidR="009B1CD0" w:rsidRPr="00A07D59">
        <w:rPr>
          <w:rFonts w:ascii="Arial" w:hAnsi="Arial" w:cs="Arial"/>
          <w:bCs/>
        </w:rPr>
        <w:t xml:space="preserve"> la société ……………………… sur la base de son offre ;</w:t>
      </w:r>
    </w:p>
    <w:p w14:paraId="249C1286"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52191523" w:rsidR="009B1CD0" w:rsidRDefault="009B1CD0" w:rsidP="009B45B9">
      <w:pPr>
        <w:tabs>
          <w:tab w:val="left" w:pos="851"/>
        </w:tabs>
        <w:jc w:val="both"/>
        <w:rPr>
          <w:rFonts w:ascii="Arial Narrow" w:hAnsi="Arial Narrow" w:cs="Arial"/>
        </w:rPr>
      </w:pPr>
    </w:p>
    <w:p w14:paraId="274CB50F" w14:textId="4C345714" w:rsidR="00A07D59" w:rsidRPr="004268AC" w:rsidRDefault="00A07D59" w:rsidP="009B45B9">
      <w:pPr>
        <w:tabs>
          <w:tab w:val="left" w:pos="851"/>
        </w:tabs>
        <w:jc w:val="both"/>
        <w:rPr>
          <w:rFonts w:ascii="Arial Narrow" w:hAnsi="Arial Narrow" w:cs="Arial"/>
        </w:rPr>
      </w:pPr>
      <w:proofErr w:type="gramStart"/>
      <w:r>
        <w:rPr>
          <w:rFonts w:ascii="Arial Narrow" w:hAnsi="Arial Narrow" w:cs="Arial"/>
        </w:rPr>
        <w:t>Ou</w:t>
      </w:r>
      <w:proofErr w:type="gramEnd"/>
      <w:r>
        <w:rPr>
          <w:rFonts w:ascii="Arial Narrow" w:hAnsi="Arial Narrow" w:cs="Arial"/>
        </w:rPr>
        <w:t xml:space="preserve"> </w:t>
      </w:r>
    </w:p>
    <w:p w14:paraId="0E70A59D"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128E32A2"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4F72B957" w14:textId="77777777" w:rsidR="009B1CD0" w:rsidRPr="004268AC" w:rsidRDefault="009B1CD0" w:rsidP="009B45B9">
      <w:pPr>
        <w:pStyle w:val="fcase1ertab"/>
        <w:tabs>
          <w:tab w:val="left" w:pos="851"/>
        </w:tabs>
        <w:ind w:left="0" w:firstLine="0"/>
        <w:rPr>
          <w:rFonts w:ascii="Arial Narrow" w:hAnsi="Arial Narrow" w:cs="Arial"/>
        </w:rPr>
      </w:pPr>
    </w:p>
    <w:p w14:paraId="7F3D306B" w14:textId="3AB8797A"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0A4B8E59" w14:textId="77777777" w:rsidR="0006264F" w:rsidRDefault="0006264F" w:rsidP="0006264F">
      <w:pPr>
        <w:pStyle w:val="fcasegauche"/>
        <w:tabs>
          <w:tab w:val="left" w:pos="851"/>
        </w:tabs>
        <w:rPr>
          <w:rFonts w:ascii="Arial Narrow" w:hAnsi="Arial Narrow" w:cs="Arial"/>
        </w:rPr>
      </w:pPr>
    </w:p>
    <w:p w14:paraId="2137E6E9" w14:textId="026A88DA"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6EF03B61" w14:textId="3FE7C089" w:rsidR="00632ECA" w:rsidRPr="004268AC" w:rsidRDefault="00B33569" w:rsidP="006929ED">
      <w:pPr>
        <w:pStyle w:val="fcasegauche"/>
        <w:tabs>
          <w:tab w:val="left" w:pos="851"/>
        </w:tabs>
        <w:spacing w:after="0"/>
        <w:ind w:left="0" w:firstLine="0"/>
        <w:rPr>
          <w:rFonts w:ascii="Arial Narrow" w:hAnsi="Arial Narrow" w:cs="Arial"/>
        </w:rPr>
      </w:pPr>
      <w:proofErr w:type="gramStart"/>
      <w:r w:rsidRPr="004268AC">
        <w:rPr>
          <w:rFonts w:ascii="Arial Narrow" w:hAnsi="Arial Narrow" w:cs="Arial"/>
        </w:rPr>
        <w:t>et</w:t>
      </w:r>
      <w:proofErr w:type="gramEnd"/>
    </w:p>
    <w:p w14:paraId="7BEC69EB" w14:textId="5719489D" w:rsidR="00937892" w:rsidRPr="004268AC" w:rsidRDefault="006929ED" w:rsidP="006929ED">
      <w:pPr>
        <w:spacing w:before="120"/>
        <w:ind w:left="567"/>
        <w:jc w:val="both"/>
        <w:rPr>
          <w:rFonts w:ascii="Arial Narrow" w:hAnsi="Arial Narrow"/>
        </w:rPr>
      </w:pPr>
      <w:r w:rsidRPr="004268AC">
        <w:rPr>
          <w:rFonts w:ascii="Arial Narrow" w:hAnsi="Arial Narrow"/>
        </w:rPr>
        <w:fldChar w:fldCharType="begin">
          <w:ffData>
            <w:name w:val=""/>
            <w:enabled w:val="0"/>
            <w:calcOnExit w:val="0"/>
            <w:checkBox>
              <w:size w:val="20"/>
              <w:default w:val="1"/>
            </w:checkBox>
          </w:ffData>
        </w:fldChar>
      </w:r>
      <w:r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37A8529C" w14:textId="50F8C159" w:rsidR="00937892" w:rsidRDefault="00937892" w:rsidP="009B45B9">
      <w:pPr>
        <w:pStyle w:val="fcasegauche"/>
        <w:tabs>
          <w:tab w:val="left" w:pos="851"/>
        </w:tabs>
        <w:spacing w:after="0"/>
        <w:ind w:left="0" w:firstLine="0"/>
        <w:rPr>
          <w:rFonts w:ascii="Trebuchet MS" w:hAnsi="Trebuchet MS" w:cs="Arial"/>
        </w:rPr>
      </w:pPr>
    </w:p>
    <w:p w14:paraId="7B7B7F92" w14:textId="6837BCC4" w:rsidR="0098413B" w:rsidRDefault="0098413B" w:rsidP="009B45B9">
      <w:pPr>
        <w:pStyle w:val="fcasegauche"/>
        <w:tabs>
          <w:tab w:val="left" w:pos="851"/>
        </w:tabs>
        <w:spacing w:after="0"/>
        <w:ind w:left="0" w:firstLine="0"/>
        <w:rPr>
          <w:rFonts w:ascii="Trebuchet MS" w:hAnsi="Trebuchet MS" w:cs="Arial"/>
        </w:rPr>
      </w:pPr>
    </w:p>
    <w:p w14:paraId="4BDA0B49" w14:textId="13D7C005"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06EFC41E" w14:textId="566881C6" w:rsidR="00036500" w:rsidRDefault="00036500" w:rsidP="009B45B9">
      <w:pPr>
        <w:tabs>
          <w:tab w:val="left" w:pos="851"/>
          <w:tab w:val="left" w:pos="6237"/>
        </w:tabs>
        <w:rPr>
          <w:rFonts w:ascii="Trebuchet MS" w:hAnsi="Trebuchet MS" w:cs="Arial"/>
          <w:i/>
          <w:iCs/>
          <w:sz w:val="18"/>
          <w:szCs w:val="18"/>
        </w:rPr>
      </w:pPr>
    </w:p>
    <w:p w14:paraId="78DF843C"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02475A9B" w14:textId="77777777" w:rsidR="006929ED" w:rsidRPr="004268AC" w:rsidRDefault="006929ED" w:rsidP="009B45B9">
      <w:pPr>
        <w:tabs>
          <w:tab w:val="left" w:pos="851"/>
          <w:tab w:val="left" w:pos="6237"/>
        </w:tabs>
        <w:rPr>
          <w:rFonts w:ascii="Arial Narrow" w:hAnsi="Arial Narrow" w:cs="Arial"/>
          <w:i/>
          <w:iCs/>
          <w:sz w:val="18"/>
          <w:szCs w:val="18"/>
        </w:rPr>
      </w:pPr>
    </w:p>
    <w:p w14:paraId="2E221C34" w14:textId="47C2B77F"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DA0D2FA"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vAlign w:val="center"/>
          </w:tcPr>
          <w:p w14:paraId="4DCAA3BA"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71F7E76A" w14:textId="77777777" w:rsidR="009B1CD0" w:rsidRPr="004268AC" w:rsidRDefault="009B1CD0" w:rsidP="005846FB">
            <w:pPr>
              <w:tabs>
                <w:tab w:val="left" w:pos="851"/>
              </w:tabs>
              <w:jc w:val="center"/>
              <w:rPr>
                <w:rFonts w:ascii="Arial Narrow" w:hAnsi="Arial Narrow"/>
                <w:b/>
              </w:rPr>
            </w:pPr>
            <w:proofErr w:type="gramStart"/>
            <w:r w:rsidRPr="00153371">
              <w:rPr>
                <w:rFonts w:ascii="Arial" w:hAnsi="Arial" w:cs="Arial"/>
                <w:b/>
              </w:rPr>
              <w:t>du</w:t>
            </w:r>
            <w:proofErr w:type="gramEnd"/>
            <w:r w:rsidRPr="00153371">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E75CD56"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18533197" w14:textId="77777777" w:rsidR="009B1CD0" w:rsidRPr="00153371" w:rsidRDefault="009B1CD0" w:rsidP="005846FB">
            <w:pPr>
              <w:pStyle w:val="Titre5"/>
              <w:tabs>
                <w:tab w:val="left" w:pos="851"/>
              </w:tabs>
              <w:ind w:left="0" w:hanging="1008"/>
              <w:jc w:val="center"/>
              <w:rPr>
                <w:b/>
              </w:rPr>
            </w:pPr>
            <w:proofErr w:type="gramStart"/>
            <w:r w:rsidRPr="00153371">
              <w:rPr>
                <w:b/>
                <w:i w:val="0"/>
                <w:sz w:val="20"/>
              </w:rPr>
              <w:t>du</w:t>
            </w:r>
            <w:proofErr w:type="gramEnd"/>
            <w:r w:rsidRPr="00153371">
              <w:rPr>
                <w:b/>
                <w:i w:val="0"/>
                <w:sz w:val="20"/>
              </w:rPr>
              <w:t xml:space="preserve"> groupement conjoint</w:t>
            </w:r>
          </w:p>
        </w:tc>
      </w:tr>
      <w:tr w:rsidR="009B1CD0" w:rsidRPr="004268AC"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6AC410" w14:textId="77777777" w:rsidR="009B1CD0" w:rsidRPr="00153371" w:rsidRDefault="009B1CD0" w:rsidP="009B45B9">
            <w:pPr>
              <w:tabs>
                <w:tab w:val="left" w:pos="851"/>
              </w:tabs>
              <w:jc w:val="center"/>
              <w:rPr>
                <w:rFonts w:ascii="Arial" w:hAnsi="Arial" w:cs="Arial"/>
              </w:rPr>
            </w:pPr>
            <w:proofErr w:type="gramStart"/>
            <w:r w:rsidRPr="00153371">
              <w:rPr>
                <w:rFonts w:ascii="Arial" w:hAnsi="Arial" w:cs="Arial"/>
                <w:b/>
              </w:rPr>
              <w:t>de</w:t>
            </w:r>
            <w:proofErr w:type="gramEnd"/>
            <w:r w:rsidRPr="00153371">
              <w:rPr>
                <w:rFonts w:ascii="Arial" w:hAnsi="Arial" w:cs="Arial"/>
                <w:b/>
              </w:rPr>
              <w:t xml:space="preserve"> la prestation</w:t>
            </w:r>
          </w:p>
        </w:tc>
      </w:tr>
      <w:tr w:rsidR="009B1CD0" w:rsidRPr="004268AC"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7D4881AD" w14:textId="77777777" w:rsidTr="002A4CE3">
        <w:trPr>
          <w:trHeight w:val="400"/>
        </w:trPr>
        <w:tc>
          <w:tcPr>
            <w:tcW w:w="4503" w:type="dxa"/>
            <w:tcBorders>
              <w:top w:val="single" w:sz="4" w:space="0" w:color="000000"/>
              <w:left w:val="single" w:sz="4" w:space="0" w:color="000000"/>
              <w:bottom w:val="single" w:sz="4" w:space="0" w:color="000000"/>
            </w:tcBorders>
          </w:tcPr>
          <w:p w14:paraId="31CFD45A"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tcPr>
          <w:p w14:paraId="0D12488E"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tcPr>
          <w:p w14:paraId="11762A7C" w14:textId="4B030EFD"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65936EFC" w14:textId="23C5D189" w:rsidR="00A07D59" w:rsidRDefault="00A07D59" w:rsidP="006C4338">
      <w:pPr>
        <w:pStyle w:val="fcasegauche"/>
        <w:tabs>
          <w:tab w:val="left" w:pos="851"/>
        </w:tabs>
        <w:spacing w:after="0"/>
        <w:ind w:left="0" w:firstLine="0"/>
        <w:rPr>
          <w:rFonts w:ascii="Trebuchet MS" w:hAnsi="Trebuchet MS" w:cs="Arial"/>
          <w:bCs/>
          <w:iCs/>
        </w:rPr>
      </w:pPr>
    </w:p>
    <w:p w14:paraId="6415A84A" w14:textId="64D25D00"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B3 - Compte (s) à créditer </w:t>
      </w:r>
    </w:p>
    <w:p w14:paraId="2DE60A8E" w14:textId="1EB8C9FB"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41F852C4"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20A20F45" w14:textId="77777777" w:rsidTr="00515A11">
        <w:tc>
          <w:tcPr>
            <w:tcW w:w="5172" w:type="dxa"/>
          </w:tcPr>
          <w:p w14:paraId="76B6BFFB" w14:textId="5BDF00B0"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5BEFFBF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E3AD1C0" w14:textId="77777777" w:rsidTr="00515A11">
        <w:tc>
          <w:tcPr>
            <w:tcW w:w="5172" w:type="dxa"/>
          </w:tcPr>
          <w:p w14:paraId="04308A0F" w14:textId="5C186E9D"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552D1992"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4A1E837" w14:textId="77777777" w:rsidTr="00515A11">
        <w:tc>
          <w:tcPr>
            <w:tcW w:w="5172" w:type="dxa"/>
          </w:tcPr>
          <w:p w14:paraId="718D992D" w14:textId="585C91EE"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603A38CD"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FC897C" w14:textId="77777777" w:rsidTr="00515A11">
        <w:tc>
          <w:tcPr>
            <w:tcW w:w="5172" w:type="dxa"/>
          </w:tcPr>
          <w:p w14:paraId="4256545B" w14:textId="01C66CE4"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04EF00C0"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5D221EA5"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00FE87B9" w14:textId="240EBA45"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6"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7"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3FA96746" w14:textId="77777777" w:rsidR="009B1CD0" w:rsidRPr="004268AC" w:rsidRDefault="009B1CD0" w:rsidP="00934503">
      <w:pPr>
        <w:tabs>
          <w:tab w:val="left" w:pos="426"/>
          <w:tab w:val="left" w:pos="851"/>
        </w:tabs>
        <w:rPr>
          <w:rFonts w:ascii="Arial Narrow" w:hAnsi="Arial Narrow" w:cs="Arial"/>
          <w:b/>
        </w:rPr>
      </w:pPr>
    </w:p>
    <w:p w14:paraId="60EBC291" w14:textId="28E4CF30"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8B0A18">
        <w:rPr>
          <w:rFonts w:ascii="Arial" w:hAnsi="Arial" w:cs="Arial"/>
        </w:rPr>
        <w:fldChar w:fldCharType="begin">
          <w:ffData>
            <w:name w:val=""/>
            <w:enabled/>
            <w:calcOnExit w:val="0"/>
            <w:checkBox>
              <w:size w:val="20"/>
              <w:default w:val="1"/>
            </w:checkBox>
          </w:ffData>
        </w:fldChar>
      </w:r>
      <w:r w:rsidR="008B0A18">
        <w:rPr>
          <w:rFonts w:ascii="Arial" w:hAnsi="Arial" w:cs="Arial"/>
        </w:rPr>
        <w:instrText xml:space="preserve"> FORMCHECKBOX </w:instrText>
      </w:r>
      <w:r w:rsidR="008B0A18">
        <w:rPr>
          <w:rFonts w:ascii="Arial" w:hAnsi="Arial" w:cs="Arial"/>
        </w:rPr>
      </w:r>
      <w:r w:rsidR="008B0A18">
        <w:rPr>
          <w:rFonts w:ascii="Arial" w:hAnsi="Arial" w:cs="Arial"/>
        </w:rPr>
        <w:fldChar w:fldCharType="separate"/>
      </w:r>
      <w:r w:rsidR="008B0A18">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4F942DA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12CCAEF0" w14:textId="77777777" w:rsidR="004606F1" w:rsidRDefault="004606F1" w:rsidP="009B45B9">
      <w:pPr>
        <w:tabs>
          <w:tab w:val="left" w:pos="426"/>
          <w:tab w:val="left" w:pos="851"/>
        </w:tabs>
        <w:jc w:val="both"/>
        <w:rPr>
          <w:rFonts w:ascii="Arial Narrow" w:hAnsi="Arial Narrow" w:cs="Arial"/>
          <w:b/>
        </w:rPr>
        <w:sectPr w:rsidR="004606F1" w:rsidSect="00803DD4">
          <w:footerReference w:type="default" r:id="rId18"/>
          <w:pgSz w:w="11906" w:h="16838"/>
          <w:pgMar w:top="454" w:right="851" w:bottom="736" w:left="851" w:header="720" w:footer="680" w:gutter="0"/>
          <w:cols w:space="720"/>
          <w:docGrid w:linePitch="360"/>
        </w:sectPr>
      </w:pPr>
    </w:p>
    <w:p w14:paraId="02A979D4" w14:textId="77777777" w:rsidR="009B1CD0" w:rsidRPr="004268AC" w:rsidRDefault="009B1CD0" w:rsidP="009B45B9">
      <w:pPr>
        <w:tabs>
          <w:tab w:val="left" w:pos="426"/>
          <w:tab w:val="left" w:pos="851"/>
        </w:tabs>
        <w:jc w:val="both"/>
        <w:rPr>
          <w:rFonts w:ascii="Arial Narrow" w:hAnsi="Arial Narrow" w:cs="Arial"/>
          <w:b/>
        </w:rPr>
      </w:pPr>
    </w:p>
    <w:p w14:paraId="4F6D8695" w14:textId="5077B4AB"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37D0EFD3" w14:textId="77777777" w:rsidR="009B1CD0" w:rsidRPr="004268AC" w:rsidRDefault="009B1CD0" w:rsidP="009B45B9">
      <w:pPr>
        <w:tabs>
          <w:tab w:val="left" w:pos="576"/>
          <w:tab w:val="left" w:pos="851"/>
        </w:tabs>
        <w:jc w:val="both"/>
        <w:rPr>
          <w:rFonts w:ascii="Arial Narrow" w:hAnsi="Arial Narrow" w:cs="Arial"/>
        </w:rPr>
      </w:pPr>
    </w:p>
    <w:p w14:paraId="1BF115E1" w14:textId="747A4C43" w:rsidR="00176F4B" w:rsidRPr="00153371" w:rsidRDefault="009B1CD0" w:rsidP="00BD1D0F">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une durée </w:t>
      </w:r>
      <w:r w:rsidRPr="00153371">
        <w:rPr>
          <w:rFonts w:ascii="Arial" w:hAnsi="Arial" w:cs="Arial"/>
        </w:rPr>
        <w:t xml:space="preserve">de </w:t>
      </w:r>
      <w:r w:rsidR="004606F1">
        <w:rPr>
          <w:rFonts w:ascii="Arial" w:hAnsi="Arial" w:cs="Arial"/>
        </w:rPr>
        <w:t>48</w:t>
      </w:r>
      <w:r w:rsidR="00251040" w:rsidRPr="00153371">
        <w:rPr>
          <w:rFonts w:ascii="Arial" w:hAnsi="Arial" w:cs="Arial"/>
        </w:rPr>
        <w:t xml:space="preserve"> mois</w:t>
      </w:r>
      <w:r w:rsidR="00BD1D0F" w:rsidRPr="00153371">
        <w:rPr>
          <w:rFonts w:ascii="Arial" w:hAnsi="Arial" w:cs="Arial"/>
        </w:rPr>
        <w:t>.</w:t>
      </w:r>
    </w:p>
    <w:p w14:paraId="2B112459" w14:textId="77777777" w:rsidR="00176F4B" w:rsidRPr="00153371" w:rsidRDefault="00176F4B" w:rsidP="009B45B9">
      <w:pPr>
        <w:tabs>
          <w:tab w:val="left" w:pos="576"/>
          <w:tab w:val="left" w:pos="851"/>
        </w:tabs>
        <w:jc w:val="both"/>
        <w:rPr>
          <w:rFonts w:ascii="Arial" w:hAnsi="Arial" w:cs="Arial"/>
        </w:rPr>
      </w:pPr>
    </w:p>
    <w:p w14:paraId="70824D2D" w14:textId="57FC85EB" w:rsidR="009B1CD0" w:rsidRDefault="00237327" w:rsidP="004606F1">
      <w:pPr>
        <w:tabs>
          <w:tab w:val="left" w:pos="576"/>
          <w:tab w:val="left" w:pos="851"/>
        </w:tabs>
        <w:jc w:val="both"/>
        <w:rPr>
          <w:rFonts w:ascii="Arial" w:hAnsi="Arial" w:cs="Arial"/>
          <w:sz w:val="18"/>
        </w:rPr>
      </w:pPr>
      <w:r w:rsidRPr="00153371">
        <w:rPr>
          <w:rFonts w:ascii="Arial" w:hAnsi="Arial" w:cs="Arial"/>
        </w:rPr>
        <w:t xml:space="preserve">Et débute </w:t>
      </w:r>
      <w:r w:rsidR="009B1CD0" w:rsidRPr="00153371">
        <w:rPr>
          <w:rFonts w:ascii="Arial" w:hAnsi="Arial" w:cs="Arial"/>
        </w:rPr>
        <w:t>à compter de </w:t>
      </w:r>
      <w:r w:rsidR="004606F1">
        <w:rPr>
          <w:rFonts w:ascii="Arial" w:hAnsi="Arial" w:cs="Arial"/>
        </w:rPr>
        <w:t>l</w:t>
      </w:r>
      <w:r w:rsidR="00553933" w:rsidRPr="004606F1">
        <w:rPr>
          <w:rFonts w:ascii="Arial" w:hAnsi="Arial" w:cs="Arial"/>
        </w:rPr>
        <w:t>a</w:t>
      </w:r>
      <w:r w:rsidR="009B1CD0" w:rsidRPr="004606F1">
        <w:rPr>
          <w:rFonts w:ascii="Arial" w:hAnsi="Arial" w:cs="Arial"/>
        </w:rPr>
        <w:t xml:space="preserve"> date de notification de l’accord-cadre ;</w:t>
      </w:r>
    </w:p>
    <w:p w14:paraId="108E3629" w14:textId="77777777" w:rsidR="009B1CD0" w:rsidRPr="004268AC" w:rsidRDefault="009B1CD0" w:rsidP="009B45B9">
      <w:pPr>
        <w:tabs>
          <w:tab w:val="left" w:pos="426"/>
          <w:tab w:val="left" w:pos="851"/>
        </w:tabs>
        <w:jc w:val="both"/>
        <w:rPr>
          <w:rFonts w:ascii="Arial Narrow" w:hAnsi="Arial Narrow" w:cs="Arial"/>
          <w:b/>
        </w:rPr>
      </w:pPr>
    </w:p>
    <w:p w14:paraId="3AC07B77" w14:textId="6C2F74C1" w:rsidR="009B1CD0" w:rsidRPr="004268AC" w:rsidRDefault="004606F1" w:rsidP="009B45B9">
      <w:pPr>
        <w:pStyle w:val="fcasegauche"/>
        <w:tabs>
          <w:tab w:val="left" w:pos="426"/>
          <w:tab w:val="left" w:pos="851"/>
        </w:tabs>
        <w:spacing w:after="0"/>
        <w:ind w:left="0" w:firstLine="0"/>
        <w:jc w:val="left"/>
        <w:rPr>
          <w:rFonts w:ascii="Arial Narrow" w:hAnsi="Arial Narrow" w:cs="Arial"/>
          <w:i/>
          <w:sz w:val="18"/>
          <w:szCs w:val="18"/>
        </w:rPr>
      </w:pPr>
      <w:r>
        <w:rPr>
          <w:rFonts w:ascii="Arial" w:hAnsi="Arial" w:cs="Arial"/>
        </w:rPr>
        <w:t>L</w:t>
      </w:r>
      <w:r w:rsidR="009B1CD0" w:rsidRPr="00153371">
        <w:rPr>
          <w:rFonts w:ascii="Arial" w:hAnsi="Arial" w:cs="Arial"/>
        </w:rPr>
        <w:t xml:space="preserve">’accord cadre </w:t>
      </w:r>
      <w:r>
        <w:rPr>
          <w:rFonts w:ascii="Arial" w:hAnsi="Arial" w:cs="Arial"/>
        </w:rPr>
        <w:t>n’</w:t>
      </w:r>
      <w:r w:rsidR="009B1CD0" w:rsidRPr="00153371">
        <w:rPr>
          <w:rFonts w:ascii="Arial" w:hAnsi="Arial" w:cs="Arial"/>
        </w:rPr>
        <w:t>est</w:t>
      </w:r>
      <w:r>
        <w:rPr>
          <w:rFonts w:ascii="Arial" w:hAnsi="Arial" w:cs="Arial"/>
        </w:rPr>
        <w:t xml:space="preserve"> pas</w:t>
      </w:r>
      <w:r w:rsidR="009B1CD0" w:rsidRPr="00153371">
        <w:rPr>
          <w:rFonts w:ascii="Arial" w:hAnsi="Arial" w:cs="Arial"/>
        </w:rPr>
        <w:t xml:space="preserve"> reconductible</w:t>
      </w:r>
      <w:r>
        <w:rPr>
          <w:rFonts w:ascii="Arial" w:hAnsi="Arial" w:cs="Arial"/>
        </w:rPr>
        <w:t>.</w:t>
      </w:r>
    </w:p>
    <w:p w14:paraId="0EAB5EF8" w14:textId="77777777" w:rsidR="00444CF7" w:rsidRDefault="00444CF7" w:rsidP="00444CF7">
      <w:pPr>
        <w:pStyle w:val="fcasegauche"/>
        <w:tabs>
          <w:tab w:val="left" w:pos="426"/>
          <w:tab w:val="left" w:pos="851"/>
        </w:tabs>
        <w:spacing w:after="0"/>
        <w:ind w:left="0" w:firstLine="0"/>
        <w:jc w:val="left"/>
        <w:rPr>
          <w:rFonts w:ascii="Arial" w:hAnsi="Arial" w:cs="Arial"/>
        </w:rPr>
      </w:pPr>
    </w:p>
    <w:p w14:paraId="4678A49E" w14:textId="3DEE0168" w:rsidR="00C75FF0" w:rsidRPr="004268AC" w:rsidRDefault="00C75FF0" w:rsidP="00072FF4">
      <w:pPr>
        <w:tabs>
          <w:tab w:val="left" w:pos="426"/>
          <w:tab w:val="left" w:pos="851"/>
        </w:tabs>
        <w:jc w:val="both"/>
        <w:rPr>
          <w:rFonts w:ascii="Arial Narrow" w:hAnsi="Arial Narrow" w:cs="Arial"/>
        </w:rPr>
      </w:pPr>
    </w:p>
    <w:p w14:paraId="3F6CC584" w14:textId="7574F3CD"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6EB8B7B6" w14:textId="22BA02D3" w:rsidR="0078690C" w:rsidRPr="004268AC" w:rsidRDefault="0078690C" w:rsidP="00072FF4">
      <w:pPr>
        <w:tabs>
          <w:tab w:val="left" w:pos="426"/>
          <w:tab w:val="left" w:pos="851"/>
        </w:tabs>
        <w:jc w:val="both"/>
        <w:rPr>
          <w:rFonts w:ascii="Arial Narrow" w:hAnsi="Arial Narrow" w:cs="Arial"/>
        </w:rPr>
      </w:pPr>
    </w:p>
    <w:p w14:paraId="3E56128F"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0712BE03"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0"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0"/>
    </w:p>
    <w:p w14:paraId="550B1C29" w14:textId="3783E5D8" w:rsidR="0078690C" w:rsidRPr="004268AC" w:rsidRDefault="0078690C" w:rsidP="00072FF4">
      <w:pPr>
        <w:tabs>
          <w:tab w:val="left" w:pos="426"/>
          <w:tab w:val="left" w:pos="851"/>
        </w:tabs>
        <w:jc w:val="both"/>
        <w:rPr>
          <w:rFonts w:ascii="Arial Narrow" w:hAnsi="Arial Narrow" w:cs="Arial"/>
        </w:rPr>
      </w:pPr>
    </w:p>
    <w:p w14:paraId="43499511" w14:textId="5BF37AAF"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78E88417" w14:textId="34CB977E"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017F9B69" w14:textId="77777777" w:rsidR="00D93018" w:rsidRPr="00153371" w:rsidRDefault="00D93018" w:rsidP="0078690C">
      <w:pPr>
        <w:tabs>
          <w:tab w:val="left" w:pos="576"/>
        </w:tabs>
        <w:spacing w:after="120"/>
        <w:rPr>
          <w:rFonts w:ascii="Arial" w:hAnsi="Arial" w:cs="Arial"/>
        </w:rPr>
      </w:pPr>
    </w:p>
    <w:p w14:paraId="423FF86F" w14:textId="424C1ABA"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5AD3B7E0" w14:textId="1779CE6F"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36F13026" w14:textId="5DD0ED25" w:rsidR="00D93018" w:rsidRDefault="00D93018" w:rsidP="00106D9D">
      <w:pPr>
        <w:tabs>
          <w:tab w:val="left" w:pos="576"/>
        </w:tabs>
        <w:spacing w:after="120"/>
        <w:rPr>
          <w:rFonts w:ascii="Arial" w:hAnsi="Arial" w:cs="Arial"/>
          <w:szCs w:val="22"/>
        </w:rPr>
      </w:pPr>
    </w:p>
    <w:p w14:paraId="3326839A" w14:textId="77777777" w:rsidR="00D93018" w:rsidRPr="00153371" w:rsidRDefault="00D93018" w:rsidP="00106D9D">
      <w:pPr>
        <w:tabs>
          <w:tab w:val="left" w:pos="576"/>
        </w:tabs>
        <w:spacing w:after="120"/>
        <w:rPr>
          <w:rFonts w:ascii="Arial" w:hAnsi="Arial" w:cs="Arial"/>
          <w:szCs w:val="22"/>
        </w:rPr>
      </w:pPr>
    </w:p>
    <w:tbl>
      <w:tblPr>
        <w:tblStyle w:val="Grilledutableau"/>
        <w:tblW w:w="0" w:type="auto"/>
        <w:tblLook w:val="04A0" w:firstRow="1" w:lastRow="0" w:firstColumn="1" w:lastColumn="0" w:noHBand="0" w:noVBand="1"/>
      </w:tblPr>
      <w:tblGrid>
        <w:gridCol w:w="3398"/>
        <w:gridCol w:w="3398"/>
        <w:gridCol w:w="3398"/>
      </w:tblGrid>
      <w:tr w:rsidR="00116970" w:rsidRPr="00153371" w14:paraId="4CCF8CBE" w14:textId="77777777" w:rsidTr="00116970">
        <w:tc>
          <w:tcPr>
            <w:tcW w:w="3398" w:type="dxa"/>
          </w:tcPr>
          <w:p w14:paraId="3D49A89E" w14:textId="4A90FA81"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4DD6977B" w14:textId="530F0E79"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3C7E1A9B" w14:textId="696CF42A"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03C42632" w14:textId="77777777" w:rsidTr="00116970">
        <w:tc>
          <w:tcPr>
            <w:tcW w:w="3398" w:type="dxa"/>
          </w:tcPr>
          <w:p w14:paraId="51572618"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5D551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72961C2F"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762F80BB" w14:textId="77777777" w:rsidTr="00116970">
        <w:tc>
          <w:tcPr>
            <w:tcW w:w="3398" w:type="dxa"/>
          </w:tcPr>
          <w:p w14:paraId="16FA0E0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F8EF6C"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605C3A6" w14:textId="77777777" w:rsidR="00116970" w:rsidRPr="004268AC" w:rsidRDefault="00116970" w:rsidP="00072FF4">
            <w:pPr>
              <w:tabs>
                <w:tab w:val="left" w:pos="426"/>
                <w:tab w:val="left" w:pos="851"/>
              </w:tabs>
              <w:jc w:val="both"/>
              <w:rPr>
                <w:rFonts w:ascii="Arial Narrow" w:hAnsi="Arial Narrow" w:cs="Arial"/>
              </w:rPr>
            </w:pPr>
          </w:p>
        </w:tc>
      </w:tr>
    </w:tbl>
    <w:p w14:paraId="65637D52" w14:textId="7DCDA347" w:rsidR="00D93018" w:rsidRPr="00153371" w:rsidRDefault="00D93018" w:rsidP="00D93018">
      <w:pPr>
        <w:tabs>
          <w:tab w:val="left" w:pos="576"/>
        </w:tabs>
        <w:spacing w:before="120" w:after="120"/>
        <w:rPr>
          <w:rFonts w:ascii="Arial" w:hAnsi="Arial" w:cs="Arial"/>
          <w:b/>
          <w:sz w:val="18"/>
          <w:szCs w:val="22"/>
        </w:rPr>
      </w:pPr>
      <w:r w:rsidRPr="004B7C47">
        <w:rPr>
          <w:rFonts w:ascii="Arial" w:hAnsi="Arial" w:cs="Arial"/>
          <w:b/>
          <w:sz w:val="18"/>
          <w:szCs w:val="22"/>
        </w:rPr>
        <w:t xml:space="preserve">Le montant total HT des prestations que j’envisage de sous-traiter conformément à ces annexes est </w:t>
      </w:r>
      <w:proofErr w:type="gramStart"/>
      <w:r w:rsidRPr="004B7C47">
        <w:rPr>
          <w:rFonts w:ascii="Arial" w:hAnsi="Arial" w:cs="Arial"/>
          <w:b/>
          <w:sz w:val="18"/>
          <w:szCs w:val="22"/>
        </w:rPr>
        <w:t>de  :</w:t>
      </w:r>
      <w:proofErr w:type="gramEnd"/>
      <w:r w:rsidRPr="004B7C47">
        <w:rPr>
          <w:rFonts w:ascii="Arial" w:hAnsi="Arial" w:cs="Arial"/>
          <w:b/>
          <w:sz w:val="18"/>
          <w:szCs w:val="22"/>
        </w:rPr>
        <w:t xml:space="preserve"> </w:t>
      </w:r>
      <w:r w:rsidRPr="004B7C47">
        <w:rPr>
          <w:rFonts w:ascii="Arial" w:hAnsi="Arial" w:cs="Arial"/>
          <w:b/>
          <w:sz w:val="18"/>
          <w:szCs w:val="22"/>
        </w:rPr>
        <w:tab/>
      </w:r>
      <w:r w:rsidR="009E4655" w:rsidRPr="004B7C47">
        <w:rPr>
          <w:rFonts w:ascii="Arial" w:hAnsi="Arial" w:cs="Arial"/>
          <w:b/>
          <w:sz w:val="18"/>
          <w:szCs w:val="22"/>
        </w:rPr>
        <w:t>…………</w:t>
      </w:r>
      <w:r w:rsidRPr="004B7C47">
        <w:rPr>
          <w:rFonts w:ascii="Arial" w:hAnsi="Arial" w:cs="Arial"/>
          <w:b/>
          <w:sz w:val="18"/>
          <w:szCs w:val="22"/>
        </w:rPr>
        <w:t>€/HT</w:t>
      </w:r>
    </w:p>
    <w:p w14:paraId="21F83029" w14:textId="23F12965" w:rsidR="00C10DD3" w:rsidRDefault="00C10DD3" w:rsidP="009B45B9">
      <w:pPr>
        <w:tabs>
          <w:tab w:val="left" w:pos="426"/>
          <w:tab w:val="left" w:pos="851"/>
        </w:tabs>
        <w:jc w:val="both"/>
        <w:rPr>
          <w:rFonts w:ascii="Arial Narrow" w:hAnsi="Arial Narrow" w:cs="Arial"/>
          <w:b/>
        </w:rPr>
      </w:pPr>
    </w:p>
    <w:p w14:paraId="75CDDCBB" w14:textId="77777777" w:rsidR="00B53F5A" w:rsidRPr="004268AC" w:rsidRDefault="00B53F5A" w:rsidP="009B45B9">
      <w:pPr>
        <w:tabs>
          <w:tab w:val="left" w:pos="426"/>
          <w:tab w:val="left" w:pos="851"/>
        </w:tabs>
        <w:jc w:val="both"/>
        <w:rPr>
          <w:rFonts w:ascii="Arial Narrow" w:hAnsi="Arial Narrow" w:cs="Arial"/>
          <w:b/>
        </w:rPr>
      </w:pPr>
    </w:p>
    <w:p w14:paraId="7B258DA9" w14:textId="0368A642"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7958FC3E" w14:textId="65D1D17B" w:rsidR="00C10DD3" w:rsidRPr="00C10DD3" w:rsidRDefault="00C10DD3" w:rsidP="009B45B9">
      <w:pPr>
        <w:tabs>
          <w:tab w:val="left" w:pos="426"/>
          <w:tab w:val="left" w:pos="851"/>
        </w:tabs>
        <w:jc w:val="both"/>
        <w:rPr>
          <w:rFonts w:ascii="Trebuchet MS" w:hAnsi="Trebuchet MS" w:cs="Arial"/>
        </w:rPr>
      </w:pPr>
    </w:p>
    <w:p w14:paraId="3D5E385F" w14:textId="012B322F"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691F77E2" w14:textId="7599F85A" w:rsidR="00C10DD3" w:rsidRDefault="00C10DD3" w:rsidP="009B45B9">
      <w:pPr>
        <w:tabs>
          <w:tab w:val="left" w:pos="426"/>
          <w:tab w:val="left" w:pos="851"/>
        </w:tabs>
        <w:jc w:val="both"/>
        <w:rPr>
          <w:rFonts w:ascii="Trebuchet MS" w:hAnsi="Trebuchet MS" w:cs="Arial"/>
          <w:b/>
        </w:rPr>
      </w:pPr>
    </w:p>
    <w:p w14:paraId="2ED98FCE" w14:textId="77777777" w:rsidR="00B53F5A" w:rsidRDefault="00B53F5A" w:rsidP="009B45B9">
      <w:pPr>
        <w:tabs>
          <w:tab w:val="left" w:pos="426"/>
          <w:tab w:val="left" w:pos="851"/>
        </w:tabs>
        <w:jc w:val="both"/>
        <w:rPr>
          <w:rFonts w:ascii="Trebuchet MS" w:hAnsi="Trebuchet MS" w:cs="Arial"/>
          <w:b/>
        </w:rPr>
      </w:pPr>
    </w:p>
    <w:p w14:paraId="40FBA938" w14:textId="6289EA01"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197A5A9" w14:textId="77777777" w:rsidR="009B1CD0" w:rsidRPr="004268AC" w:rsidRDefault="009B1CD0" w:rsidP="009B45B9">
      <w:pPr>
        <w:tabs>
          <w:tab w:val="left" w:pos="851"/>
        </w:tabs>
        <w:jc w:val="both"/>
        <w:rPr>
          <w:rFonts w:ascii="Arial Narrow" w:hAnsi="Arial Narrow" w:cs="Arial"/>
          <w:bCs/>
        </w:rPr>
      </w:pPr>
    </w:p>
    <w:p w14:paraId="01BAEF7C"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7B82062A" w14:textId="77777777" w:rsidR="002475EA" w:rsidRPr="004268AC" w:rsidRDefault="002475EA" w:rsidP="009B45B9">
      <w:pPr>
        <w:tabs>
          <w:tab w:val="left" w:pos="851"/>
        </w:tabs>
        <w:jc w:val="both"/>
        <w:rPr>
          <w:rFonts w:ascii="Arial Narrow" w:hAnsi="Arial Narrow" w:cs="Arial"/>
          <w:bCs/>
        </w:rPr>
      </w:pPr>
    </w:p>
    <w:p w14:paraId="739F072C" w14:textId="77777777" w:rsidR="004606F1" w:rsidRDefault="004606F1" w:rsidP="009B45B9">
      <w:pPr>
        <w:tabs>
          <w:tab w:val="left" w:pos="851"/>
        </w:tabs>
        <w:jc w:val="both"/>
        <w:rPr>
          <w:rFonts w:ascii="Arial Narrow" w:hAnsi="Arial Narrow" w:cs="Arial"/>
          <w:bCs/>
        </w:rPr>
        <w:sectPr w:rsidR="004606F1" w:rsidSect="00803DD4">
          <w:pgSz w:w="11906" w:h="16838"/>
          <w:pgMar w:top="454" w:right="851" w:bottom="736" w:left="851" w:header="720" w:footer="680" w:gutter="0"/>
          <w:cols w:space="720"/>
          <w:docGrid w:linePitch="360"/>
        </w:sectPr>
      </w:pPr>
    </w:p>
    <w:p w14:paraId="67E3BC12" w14:textId="77777777" w:rsidR="006C1971" w:rsidRPr="004268AC" w:rsidRDefault="006C1971"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38ECB2D7" w14:textId="77777777">
        <w:tc>
          <w:tcPr>
            <w:tcW w:w="10419" w:type="dxa"/>
            <w:shd w:val="clear" w:color="auto" w:fill="66CCFF"/>
          </w:tcPr>
          <w:p w14:paraId="26B2EAF6"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6B95A2EB" w14:textId="77777777" w:rsidR="009B1CD0" w:rsidRPr="004268AC" w:rsidRDefault="009B1CD0" w:rsidP="006C4338">
      <w:pPr>
        <w:tabs>
          <w:tab w:val="left" w:pos="851"/>
        </w:tabs>
        <w:jc w:val="both"/>
        <w:rPr>
          <w:rFonts w:ascii="Arial Narrow" w:hAnsi="Arial Narrow"/>
        </w:rPr>
      </w:pPr>
    </w:p>
    <w:p w14:paraId="6697EFC7" w14:textId="3026FE9F"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6DD6A066"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355D4A59" w14:textId="77777777" w:rsidTr="009B45B9">
        <w:tc>
          <w:tcPr>
            <w:tcW w:w="4644" w:type="dxa"/>
            <w:tcBorders>
              <w:top w:val="single" w:sz="4" w:space="0" w:color="000000"/>
              <w:left w:val="single" w:sz="4" w:space="0" w:color="000000"/>
              <w:bottom w:val="single" w:sz="4" w:space="0" w:color="000000"/>
            </w:tcBorders>
            <w:vAlign w:val="center"/>
          </w:tcPr>
          <w:p w14:paraId="5DD4539A"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3598202D" w14:textId="77777777" w:rsidR="00332B12" w:rsidRPr="00153371" w:rsidRDefault="00332B12" w:rsidP="00B054DA">
            <w:pPr>
              <w:tabs>
                <w:tab w:val="left" w:pos="851"/>
              </w:tabs>
              <w:jc w:val="center"/>
              <w:rPr>
                <w:rFonts w:ascii="Arial" w:hAnsi="Arial" w:cs="Arial"/>
                <w:b/>
                <w:bCs/>
              </w:rPr>
            </w:pPr>
            <w:proofErr w:type="gramStart"/>
            <w:r w:rsidRPr="00153371">
              <w:rPr>
                <w:rFonts w:ascii="Arial" w:hAnsi="Arial" w:cs="Arial"/>
                <w:b/>
                <w:bCs/>
              </w:rPr>
              <w:t>du</w:t>
            </w:r>
            <w:proofErr w:type="gramEnd"/>
            <w:r w:rsidRPr="00153371">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8172109"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5B2313"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54A29534" w14:textId="77777777" w:rsidTr="009B45B9">
        <w:trPr>
          <w:trHeight w:val="1021"/>
        </w:trPr>
        <w:tc>
          <w:tcPr>
            <w:tcW w:w="4644" w:type="dxa"/>
            <w:tcBorders>
              <w:top w:val="single" w:sz="4" w:space="0" w:color="000000"/>
              <w:left w:val="single" w:sz="4" w:space="0" w:color="000000"/>
              <w:bottom w:val="single" w:sz="4" w:space="0" w:color="auto"/>
            </w:tcBorders>
          </w:tcPr>
          <w:p w14:paraId="56FA05E2"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tcPr>
          <w:p w14:paraId="50C088D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tcPr>
          <w:p w14:paraId="054F775B" w14:textId="77777777" w:rsidR="00332B12" w:rsidRPr="004268AC" w:rsidRDefault="00332B12" w:rsidP="00B054DA">
            <w:pPr>
              <w:tabs>
                <w:tab w:val="left" w:pos="851"/>
              </w:tabs>
              <w:snapToGrid w:val="0"/>
              <w:jc w:val="both"/>
              <w:rPr>
                <w:rFonts w:ascii="Arial Narrow" w:hAnsi="Arial Narrow" w:cs="Arial"/>
                <w:b/>
                <w:bCs/>
              </w:rPr>
            </w:pPr>
          </w:p>
        </w:tc>
      </w:tr>
    </w:tbl>
    <w:p w14:paraId="7C42E01A"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2C9C3B16"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0093755E" w14:textId="7E165D73"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78509682"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19"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20"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46AAED11"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340A375E" w14:textId="77777777" w:rsidR="00332B12" w:rsidRPr="004268AC" w:rsidRDefault="00332B12" w:rsidP="006C4338">
      <w:pPr>
        <w:tabs>
          <w:tab w:val="left" w:pos="851"/>
        </w:tabs>
        <w:jc w:val="both"/>
        <w:rPr>
          <w:rFonts w:ascii="Arial Narrow" w:hAnsi="Arial Narrow"/>
        </w:rPr>
      </w:pPr>
    </w:p>
    <w:p w14:paraId="7E0AE73B"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0355C244"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0C0A59B0" w14:textId="145F2934"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D93A55" w:rsidRPr="00153371">
        <w:rPr>
          <w:rFonts w:ascii="Arial" w:hAnsi="Arial" w:cs="Arial"/>
        </w:rPr>
        <w:fldChar w:fldCharType="begin">
          <w:ffData>
            <w:name w:val=""/>
            <w:enabled/>
            <w:calcOnExit w:val="0"/>
            <w:checkBox>
              <w:size w:val="20"/>
              <w:default w:val="1"/>
            </w:checkBox>
          </w:ffData>
        </w:fldChar>
      </w:r>
      <w:r w:rsidR="00D93A55" w:rsidRPr="00153371">
        <w:rPr>
          <w:rFonts w:ascii="Arial" w:hAnsi="Arial" w:cs="Arial"/>
        </w:rPr>
        <w:instrText xml:space="preserve"> FORMCHECKBOX </w:instrText>
      </w:r>
      <w:r w:rsidR="00D93A55" w:rsidRPr="00153371">
        <w:rPr>
          <w:rFonts w:ascii="Arial" w:hAnsi="Arial" w:cs="Arial"/>
        </w:rPr>
      </w:r>
      <w:r w:rsidR="00D93A55" w:rsidRPr="00153371">
        <w:rPr>
          <w:rFonts w:ascii="Arial" w:hAnsi="Arial" w:cs="Arial"/>
        </w:rPr>
        <w:fldChar w:fldCharType="separate"/>
      </w:r>
      <w:r w:rsidR="00D93A55" w:rsidRPr="00153371">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041F6425" w14:textId="77777777" w:rsidR="009B1CD0" w:rsidRPr="004268AC" w:rsidRDefault="009B1CD0" w:rsidP="0083205E">
      <w:pPr>
        <w:tabs>
          <w:tab w:val="left" w:pos="851"/>
        </w:tabs>
        <w:rPr>
          <w:rFonts w:ascii="Arial Narrow" w:hAnsi="Arial Narrow" w:cs="Arial"/>
        </w:rPr>
      </w:pPr>
    </w:p>
    <w:p w14:paraId="2DFC3656"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3FBD3A1D"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596B3F34"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02649179" w14:textId="78582772"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72D91CA" w14:textId="1399E888"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5A3EF37C" w14:textId="77777777" w:rsidR="002904AF" w:rsidRPr="00153371" w:rsidRDefault="002904AF" w:rsidP="001C733C">
      <w:pPr>
        <w:tabs>
          <w:tab w:val="left" w:pos="851"/>
        </w:tabs>
        <w:rPr>
          <w:rFonts w:ascii="Arial" w:hAnsi="Arial" w:cs="Arial"/>
        </w:rPr>
      </w:pPr>
    </w:p>
    <w:p w14:paraId="3C0FCB9E" w14:textId="7E6C17B0"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50331A2" w14:textId="0993049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2693E766" w14:textId="77777777" w:rsidR="002904AF" w:rsidRPr="00153371" w:rsidRDefault="002904AF" w:rsidP="002904AF">
      <w:pPr>
        <w:tabs>
          <w:tab w:val="left" w:pos="851"/>
        </w:tabs>
        <w:rPr>
          <w:rFonts w:ascii="Arial" w:hAnsi="Arial" w:cs="Arial"/>
          <w:iCs/>
        </w:rPr>
      </w:pPr>
    </w:p>
    <w:p w14:paraId="1320FBD7" w14:textId="3FE8D521"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0C8102C5" w14:textId="77777777" w:rsidR="00B53F5A" w:rsidRPr="00153371" w:rsidRDefault="00B53F5A" w:rsidP="001C733C">
      <w:pPr>
        <w:tabs>
          <w:tab w:val="left" w:pos="851"/>
        </w:tabs>
        <w:rPr>
          <w:rFonts w:ascii="Arial" w:hAnsi="Arial" w:cs="Arial"/>
          <w:i/>
        </w:rPr>
      </w:pPr>
    </w:p>
    <w:p w14:paraId="1D94E835"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749D09B9"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478B018E" w14:textId="77777777" w:rsidR="00036500" w:rsidRPr="00153371" w:rsidRDefault="00036500" w:rsidP="005846FB">
      <w:pPr>
        <w:tabs>
          <w:tab w:val="left" w:pos="851"/>
        </w:tabs>
        <w:rPr>
          <w:rFonts w:ascii="Arial" w:hAnsi="Arial" w:cs="Arial"/>
        </w:rPr>
      </w:pPr>
    </w:p>
    <w:p w14:paraId="3AC78E76" w14:textId="05C35C1B"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4B11199" w14:textId="77777777" w:rsidR="00AE7831" w:rsidRPr="004268AC" w:rsidRDefault="00AE7831" w:rsidP="009B45B9">
      <w:pPr>
        <w:tabs>
          <w:tab w:val="left" w:pos="851"/>
        </w:tabs>
        <w:ind w:left="1701" w:hanging="850"/>
        <w:jc w:val="both"/>
        <w:rPr>
          <w:rFonts w:ascii="Arial Narrow" w:hAnsi="Arial Narrow"/>
        </w:rPr>
      </w:pPr>
    </w:p>
    <w:p w14:paraId="67FCCE0E" w14:textId="4F0201C8"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6879E71E" w14:textId="77777777" w:rsidR="00036500" w:rsidRPr="00D21112" w:rsidRDefault="00036500" w:rsidP="006C4338">
      <w:pPr>
        <w:tabs>
          <w:tab w:val="left" w:pos="851"/>
        </w:tabs>
        <w:rPr>
          <w:rFonts w:ascii="Arial" w:hAnsi="Arial" w:cs="Arial"/>
          <w:iCs/>
        </w:rPr>
      </w:pPr>
    </w:p>
    <w:p w14:paraId="27A469A7" w14:textId="178028EE"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6975F9E4"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6E0091F1" w14:textId="77777777" w:rsidR="009B1CD0" w:rsidRPr="004268AC" w:rsidRDefault="009B1CD0" w:rsidP="006C4338">
      <w:pPr>
        <w:tabs>
          <w:tab w:val="left" w:pos="851"/>
        </w:tabs>
        <w:rPr>
          <w:rFonts w:ascii="Arial Narrow" w:hAnsi="Arial Narrow"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268AC" w14:paraId="4EA94E55" w14:textId="77777777" w:rsidTr="009E4655">
        <w:tc>
          <w:tcPr>
            <w:tcW w:w="4644" w:type="dxa"/>
            <w:tcBorders>
              <w:top w:val="single" w:sz="4" w:space="0" w:color="000000"/>
              <w:left w:val="single" w:sz="4" w:space="0" w:color="000000"/>
              <w:bottom w:val="single" w:sz="4" w:space="0" w:color="000000"/>
            </w:tcBorders>
            <w:vAlign w:val="center"/>
          </w:tcPr>
          <w:p w14:paraId="53C97560"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72A8D7A3" w14:textId="77777777" w:rsidR="00332B12" w:rsidRPr="00A52D6B" w:rsidRDefault="00332B12" w:rsidP="00B054DA">
            <w:pPr>
              <w:tabs>
                <w:tab w:val="left" w:pos="851"/>
              </w:tabs>
              <w:jc w:val="center"/>
              <w:rPr>
                <w:rFonts w:ascii="Arial" w:hAnsi="Arial" w:cs="Arial"/>
                <w:b/>
                <w:bCs/>
              </w:rPr>
            </w:pPr>
            <w:proofErr w:type="gramStart"/>
            <w:r w:rsidRPr="00A52D6B">
              <w:rPr>
                <w:rFonts w:ascii="Arial" w:hAnsi="Arial" w:cs="Arial"/>
                <w:b/>
                <w:bCs/>
              </w:rPr>
              <w:t>du</w:t>
            </w:r>
            <w:proofErr w:type="gramEnd"/>
            <w:r w:rsidRPr="00A52D6B">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52657A68"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15BAB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7202EDCF" w14:textId="77777777" w:rsidTr="009E4655">
        <w:trPr>
          <w:trHeight w:val="610"/>
        </w:trPr>
        <w:tc>
          <w:tcPr>
            <w:tcW w:w="4644" w:type="dxa"/>
            <w:tcBorders>
              <w:top w:val="single" w:sz="4" w:space="0" w:color="000000"/>
              <w:left w:val="single" w:sz="4" w:space="0" w:color="000000"/>
            </w:tcBorders>
            <w:shd w:val="clear" w:color="auto" w:fill="CCFFFF"/>
          </w:tcPr>
          <w:p w14:paraId="502EE7C6"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4268AC" w:rsidRDefault="00332B12" w:rsidP="00B054DA">
            <w:pPr>
              <w:tabs>
                <w:tab w:val="left" w:pos="851"/>
              </w:tabs>
              <w:snapToGrid w:val="0"/>
              <w:jc w:val="both"/>
              <w:rPr>
                <w:rFonts w:ascii="Arial Narrow" w:hAnsi="Arial Narrow" w:cs="Arial"/>
                <w:b/>
                <w:bCs/>
              </w:rPr>
            </w:pPr>
          </w:p>
        </w:tc>
      </w:tr>
    </w:tbl>
    <w:p w14:paraId="17376846" w14:textId="50181924"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36E314F4" w14:textId="77777777" w:rsidR="004606F1" w:rsidRDefault="004606F1" w:rsidP="005846FB">
      <w:pPr>
        <w:tabs>
          <w:tab w:val="left" w:pos="851"/>
        </w:tabs>
        <w:jc w:val="both"/>
        <w:rPr>
          <w:rFonts w:ascii="Arial Narrow" w:hAnsi="Arial Narrow" w:cs="Arial"/>
          <w:bCs/>
        </w:rPr>
        <w:sectPr w:rsidR="004606F1" w:rsidSect="00803DD4">
          <w:pgSz w:w="11906" w:h="16838"/>
          <w:pgMar w:top="454" w:right="851" w:bottom="736" w:left="851" w:header="720" w:footer="680" w:gutter="0"/>
          <w:cols w:space="720"/>
          <w:docGrid w:linePitch="360"/>
        </w:sectPr>
      </w:pPr>
    </w:p>
    <w:p w14:paraId="10775F2C" w14:textId="05875B29" w:rsidR="009B1CD0" w:rsidRPr="004268AC" w:rsidRDefault="009B1CD0" w:rsidP="005846FB">
      <w:pPr>
        <w:tabs>
          <w:tab w:val="left" w:pos="851"/>
        </w:tabs>
        <w:jc w:val="both"/>
        <w:rPr>
          <w:rFonts w:ascii="Arial Narrow" w:hAnsi="Arial Narrow" w:cs="Arial"/>
          <w:bCs/>
        </w:rPr>
      </w:pPr>
    </w:p>
    <w:p w14:paraId="34C0F1A3"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6D6DB060" w14:textId="77777777">
        <w:tc>
          <w:tcPr>
            <w:tcW w:w="10277" w:type="dxa"/>
            <w:shd w:val="clear" w:color="auto" w:fill="66CCFF"/>
          </w:tcPr>
          <w:p w14:paraId="1F85DCA0" w14:textId="3CC5DBA1"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2414534E" w14:textId="77777777" w:rsidR="009B1CD0" w:rsidRPr="00392658" w:rsidRDefault="009B1CD0" w:rsidP="006C4338">
      <w:pPr>
        <w:tabs>
          <w:tab w:val="left" w:pos="851"/>
        </w:tabs>
        <w:rPr>
          <w:rFonts w:ascii="Trebuchet MS" w:hAnsi="Trebuchet MS"/>
        </w:rPr>
      </w:pPr>
    </w:p>
    <w:p w14:paraId="3ACC97B3" w14:textId="77777777" w:rsidR="009B1CD0" w:rsidRPr="00392658" w:rsidRDefault="009B1CD0" w:rsidP="006C4338">
      <w:pPr>
        <w:tabs>
          <w:tab w:val="left" w:pos="851"/>
        </w:tabs>
        <w:rPr>
          <w:rFonts w:ascii="Trebuchet MS" w:hAnsi="Trebuchet MS"/>
        </w:rPr>
      </w:pPr>
    </w:p>
    <w:p w14:paraId="55E488FD" w14:textId="6D1DCACB"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2954548A" w14:textId="77777777" w:rsidR="009B1CD0" w:rsidRPr="00A52D6B" w:rsidRDefault="009B1CD0" w:rsidP="009B45B9">
      <w:pPr>
        <w:pStyle w:val="Titre1"/>
        <w:tabs>
          <w:tab w:val="left" w:pos="851"/>
        </w:tabs>
        <w:ind w:left="0"/>
        <w:jc w:val="both"/>
        <w:rPr>
          <w:rFonts w:ascii="Arial" w:hAnsi="Arial" w:cs="Arial"/>
        </w:rPr>
      </w:pPr>
    </w:p>
    <w:p w14:paraId="233C05FB" w14:textId="10CD232F"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50BE2B7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2A96B120"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7215EF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4E87F676"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77BDE465"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AEFF69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72D40174"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4A48AFFB" w14:textId="77777777" w:rsidR="009B1CD0" w:rsidRPr="004268AC" w:rsidRDefault="009B1CD0" w:rsidP="0083205E">
      <w:pPr>
        <w:tabs>
          <w:tab w:val="left" w:pos="851"/>
        </w:tabs>
        <w:jc w:val="both"/>
        <w:rPr>
          <w:rFonts w:ascii="Arial Narrow" w:hAnsi="Arial Narrow" w:cs="Arial"/>
        </w:rPr>
      </w:pPr>
    </w:p>
    <w:p w14:paraId="1981174E" w14:textId="77777777" w:rsidR="009B1CD0" w:rsidRPr="004268AC" w:rsidRDefault="009B1CD0" w:rsidP="00CD46CC">
      <w:pPr>
        <w:tabs>
          <w:tab w:val="left" w:pos="851"/>
        </w:tabs>
        <w:jc w:val="both"/>
        <w:rPr>
          <w:rFonts w:ascii="Arial Narrow" w:hAnsi="Arial Narrow" w:cs="Arial"/>
        </w:rPr>
      </w:pPr>
    </w:p>
    <w:p w14:paraId="0867D465" w14:textId="69E9E312"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124BDDFE"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03900EB4" w14:textId="77777777" w:rsidR="009213C7" w:rsidRPr="004268AC" w:rsidRDefault="009213C7" w:rsidP="009B45B9">
      <w:pPr>
        <w:tabs>
          <w:tab w:val="left" w:pos="851"/>
        </w:tabs>
        <w:jc w:val="both"/>
        <w:rPr>
          <w:rFonts w:ascii="Arial Narrow" w:hAnsi="Arial Narrow" w:cs="Arial"/>
        </w:rPr>
      </w:pPr>
    </w:p>
    <w:p w14:paraId="49F3A09F" w14:textId="77777777" w:rsidR="009213C7" w:rsidRPr="00392658" w:rsidRDefault="009213C7" w:rsidP="009B45B9">
      <w:pPr>
        <w:tabs>
          <w:tab w:val="left" w:pos="851"/>
        </w:tabs>
        <w:jc w:val="both"/>
        <w:rPr>
          <w:rFonts w:ascii="Trebuchet MS" w:hAnsi="Trebuchet MS" w:cs="Arial"/>
        </w:rPr>
      </w:pPr>
    </w:p>
    <w:p w14:paraId="079EBCA4"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21"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2"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FB791ED"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5EE0A98F" w14:textId="77777777" w:rsidR="001C40C0" w:rsidRPr="004268AC" w:rsidRDefault="001C40C0" w:rsidP="009B45B9">
      <w:pPr>
        <w:tabs>
          <w:tab w:val="left" w:pos="851"/>
        </w:tabs>
        <w:jc w:val="both"/>
        <w:rPr>
          <w:rFonts w:ascii="Arial Narrow" w:hAnsi="Arial Narrow" w:cs="Arial"/>
        </w:rPr>
      </w:pPr>
    </w:p>
    <w:p w14:paraId="6BD5CEA7" w14:textId="77777777" w:rsidR="001C40C0" w:rsidRPr="004268AC" w:rsidRDefault="001C40C0" w:rsidP="009B45B9">
      <w:pPr>
        <w:tabs>
          <w:tab w:val="left" w:pos="851"/>
        </w:tabs>
        <w:jc w:val="both"/>
        <w:rPr>
          <w:rFonts w:ascii="Arial Narrow" w:hAnsi="Arial Narrow" w:cs="Arial"/>
        </w:rPr>
      </w:pPr>
    </w:p>
    <w:p w14:paraId="0465D89A" w14:textId="77777777" w:rsidR="009B1CD0" w:rsidRPr="004268AC" w:rsidRDefault="009B1CD0" w:rsidP="009B45B9">
      <w:pPr>
        <w:tabs>
          <w:tab w:val="left" w:pos="851"/>
        </w:tabs>
        <w:jc w:val="both"/>
        <w:rPr>
          <w:rFonts w:ascii="Arial Narrow" w:hAnsi="Arial Narrow" w:cs="Arial"/>
        </w:rPr>
      </w:pPr>
    </w:p>
    <w:p w14:paraId="52335034" w14:textId="77777777" w:rsidR="009B1CD0" w:rsidRPr="004268AC" w:rsidRDefault="009B1CD0" w:rsidP="009B45B9">
      <w:pPr>
        <w:pStyle w:val="fcase2metab"/>
        <w:ind w:left="0" w:firstLine="0"/>
        <w:rPr>
          <w:rFonts w:ascii="Arial Narrow" w:hAnsi="Arial Narrow" w:cs="Arial"/>
        </w:rPr>
      </w:pPr>
    </w:p>
    <w:p w14:paraId="1598C6F1" w14:textId="03D1C315"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2114BC2E"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33840621" w14:textId="77777777" w:rsidR="009B1CD0" w:rsidRPr="004268AC" w:rsidRDefault="009B1CD0" w:rsidP="009B45B9">
      <w:pPr>
        <w:pStyle w:val="fcase2metab"/>
        <w:rPr>
          <w:rFonts w:ascii="Arial Narrow" w:hAnsi="Arial Narrow" w:cs="Arial"/>
        </w:rPr>
      </w:pPr>
    </w:p>
    <w:p w14:paraId="0BA01C8B" w14:textId="77777777" w:rsidR="009213C7" w:rsidRPr="004268AC" w:rsidRDefault="009213C7" w:rsidP="009B45B9">
      <w:pPr>
        <w:pStyle w:val="fcase2metab"/>
        <w:ind w:left="0" w:firstLine="0"/>
        <w:rPr>
          <w:rFonts w:ascii="Arial Narrow" w:hAnsi="Arial Narrow" w:cs="Arial"/>
        </w:rPr>
      </w:pPr>
    </w:p>
    <w:p w14:paraId="1873C3DC" w14:textId="445A89F6"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06B8067" w14:textId="1729C7B0" w:rsidR="005C0D45" w:rsidRDefault="005C0D45" w:rsidP="00243D50">
      <w:pPr>
        <w:pStyle w:val="fcase2metab"/>
        <w:rPr>
          <w:rFonts w:ascii="Arial" w:hAnsi="Arial" w:cs="Arial"/>
        </w:rPr>
      </w:pPr>
    </w:p>
    <w:p w14:paraId="38DE5D5D" w14:textId="56D50CA0" w:rsidR="005C0D45" w:rsidRPr="00A52D6B" w:rsidRDefault="005C0D45" w:rsidP="00243D50">
      <w:pPr>
        <w:pStyle w:val="fcase2metab"/>
        <w:rPr>
          <w:rFonts w:ascii="Arial" w:hAnsi="Arial" w:cs="Arial"/>
        </w:rPr>
      </w:pPr>
      <w:r>
        <w:rPr>
          <w:rFonts w:ascii="Arial" w:hAnsi="Arial" w:cs="Arial"/>
        </w:rPr>
        <w:t xml:space="preserve">Monsieur Olivier </w:t>
      </w:r>
      <w:r w:rsidR="00D745B1">
        <w:rPr>
          <w:rFonts w:ascii="Arial" w:hAnsi="Arial" w:cs="Arial"/>
        </w:rPr>
        <w:t>MALFAIT</w:t>
      </w:r>
      <w:r w:rsidR="002C6101">
        <w:rPr>
          <w:rFonts w:ascii="Arial" w:hAnsi="Arial" w:cs="Arial"/>
        </w:rPr>
        <w:t>-MICHEL</w:t>
      </w:r>
    </w:p>
    <w:p w14:paraId="4980654E" w14:textId="77777777" w:rsidR="00D252A2" w:rsidRPr="00A52D6B" w:rsidRDefault="00D252A2" w:rsidP="00243D50">
      <w:pPr>
        <w:pStyle w:val="En-tte"/>
        <w:tabs>
          <w:tab w:val="clear" w:pos="4536"/>
          <w:tab w:val="clear" w:pos="9072"/>
        </w:tabs>
        <w:jc w:val="both"/>
        <w:rPr>
          <w:rFonts w:ascii="Arial" w:hAnsi="Arial" w:cs="Arial"/>
        </w:rPr>
      </w:pPr>
    </w:p>
    <w:p w14:paraId="6AA26132" w14:textId="5DEC337F"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7277B272" w14:textId="48DDB20D"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6AE8EC40" w14:textId="77777777" w:rsidR="00243D50" w:rsidRPr="00A52D6B" w:rsidRDefault="00243D50" w:rsidP="00243D50">
      <w:pPr>
        <w:pStyle w:val="fcase2metab"/>
        <w:ind w:left="0" w:firstLine="0"/>
        <w:rPr>
          <w:rFonts w:ascii="Arial" w:hAnsi="Arial" w:cs="Arial"/>
        </w:rPr>
      </w:pPr>
    </w:p>
    <w:p w14:paraId="4F57CA8F" w14:textId="012E5028"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03.44.55.61.90</w:t>
      </w:r>
    </w:p>
    <w:p w14:paraId="68C5B7AA" w14:textId="0423EA40" w:rsidR="00153371" w:rsidRDefault="00153371" w:rsidP="009B45B9">
      <w:pPr>
        <w:pStyle w:val="fcase2metab"/>
        <w:ind w:left="0" w:firstLine="0"/>
        <w:rPr>
          <w:rFonts w:ascii="Arial Narrow" w:hAnsi="Arial Narrow" w:cs="Arial"/>
        </w:rPr>
      </w:pPr>
    </w:p>
    <w:p w14:paraId="70DE50FE" w14:textId="77777777" w:rsidR="00153371" w:rsidRPr="004268AC" w:rsidRDefault="00153371" w:rsidP="009B45B9">
      <w:pPr>
        <w:pStyle w:val="fcase2metab"/>
        <w:ind w:left="0" w:firstLine="0"/>
        <w:rPr>
          <w:rFonts w:ascii="Arial Narrow" w:hAnsi="Arial Narrow" w:cs="Arial"/>
        </w:rPr>
      </w:pPr>
    </w:p>
    <w:p w14:paraId="7F766614" w14:textId="6ADCAABE" w:rsidR="00AE1A5C" w:rsidRDefault="00AE1A5C" w:rsidP="00EF71CC">
      <w:pPr>
        <w:suppressAutoHyphens w:val="0"/>
        <w:rPr>
          <w:rFonts w:ascii="Trebuchet MS" w:hAnsi="Trebuchet MS" w:cs="Arial"/>
        </w:rPr>
      </w:pPr>
      <w:r>
        <w:rPr>
          <w:rFonts w:ascii="Trebuchet MS" w:hAnsi="Trebuchet MS" w:cs="Arial"/>
        </w:rPr>
        <w:br w:type="page"/>
      </w:r>
    </w:p>
    <w:p w14:paraId="2E8F1B15"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6ABFE81A" w14:textId="77777777" w:rsidTr="00065BC7">
        <w:tc>
          <w:tcPr>
            <w:tcW w:w="10277" w:type="dxa"/>
            <w:shd w:val="clear" w:color="auto" w:fill="66CCFF"/>
          </w:tcPr>
          <w:p w14:paraId="16DB00F1" w14:textId="1121637F"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5F382362" w14:textId="77777777" w:rsidR="00243D50" w:rsidRPr="006A453A" w:rsidRDefault="00243D50" w:rsidP="00243D50">
      <w:pPr>
        <w:tabs>
          <w:tab w:val="left" w:pos="3600"/>
        </w:tabs>
        <w:jc w:val="both"/>
        <w:rPr>
          <w:rFonts w:ascii="Arial Narrow" w:hAnsi="Arial Narrow"/>
        </w:rPr>
      </w:pPr>
    </w:p>
    <w:p w14:paraId="5BCF4730" w14:textId="2CDFDA12" w:rsidR="00243D50" w:rsidRPr="00A52D6B" w:rsidRDefault="00243D50" w:rsidP="00243D50">
      <w:pPr>
        <w:rPr>
          <w:rFonts w:ascii="Arial" w:hAnsi="Arial" w:cs="Arial"/>
          <w:b/>
        </w:rPr>
      </w:pPr>
      <w:r w:rsidRPr="00A52D6B">
        <w:rPr>
          <w:rFonts w:ascii="Arial" w:hAnsi="Arial" w:cs="Arial"/>
          <w:b/>
          <w:sz w:val="22"/>
          <w:szCs w:val="22"/>
        </w:rPr>
        <w:t>La présente offre</w:t>
      </w:r>
      <w:r w:rsidR="006A28E7">
        <w:rPr>
          <w:rFonts w:ascii="Arial" w:hAnsi="Arial" w:cs="Arial"/>
          <w:b/>
          <w:sz w:val="22"/>
          <w:szCs w:val="22"/>
        </w:rPr>
        <w:t xml:space="preserve"> </w:t>
      </w:r>
      <w:r w:rsidR="005365C4">
        <w:rPr>
          <w:rFonts w:ascii="Arial" w:hAnsi="Arial" w:cs="Arial"/>
          <w:b/>
          <w:sz w:val="22"/>
          <w:szCs w:val="22"/>
        </w:rPr>
        <w:t xml:space="preserve">référencée                                              </w:t>
      </w:r>
      <w:r w:rsidRPr="00A52D6B">
        <w:rPr>
          <w:rFonts w:ascii="Arial" w:hAnsi="Arial" w:cs="Arial"/>
          <w:b/>
          <w:sz w:val="22"/>
          <w:szCs w:val="22"/>
        </w:rPr>
        <w:t>est acceptée.</w:t>
      </w:r>
    </w:p>
    <w:p w14:paraId="033C1BAC" w14:textId="77777777" w:rsidR="00243D50" w:rsidRPr="006A453A" w:rsidRDefault="00243D50" w:rsidP="00243D50">
      <w:pPr>
        <w:rPr>
          <w:rFonts w:ascii="Arial Narrow" w:hAnsi="Arial Narrow" w:cs="Arial"/>
          <w:b/>
        </w:rPr>
      </w:pPr>
    </w:p>
    <w:p w14:paraId="33FE5181"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3E89884C"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bookmarkStart w:id="1" w:name="_Hlk501544797"/>
    <w:p w14:paraId="3ECF2263" w14:textId="05111451" w:rsidR="009A032A" w:rsidRPr="00A52D6B" w:rsidRDefault="0086061B" w:rsidP="00243D50">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243D50" w:rsidRPr="00A52D6B">
        <w:rPr>
          <w:rFonts w:ascii="Arial" w:hAnsi="Arial" w:cs="Arial"/>
        </w:rPr>
        <w:t xml:space="preserve"> </w:t>
      </w:r>
      <w:bookmarkEnd w:id="1"/>
      <w:r w:rsidR="00243D50" w:rsidRPr="00A52D6B">
        <w:rPr>
          <w:rFonts w:ascii="Arial" w:hAnsi="Arial" w:cs="Arial"/>
        </w:rPr>
        <w:t>A</w:t>
      </w:r>
      <w:r w:rsidR="009A032A" w:rsidRPr="00A52D6B">
        <w:rPr>
          <w:rFonts w:ascii="Arial" w:hAnsi="Arial" w:cs="Arial"/>
        </w:rPr>
        <w:t>nnexe BPU Bordereau des Prix Unitaires</w:t>
      </w:r>
      <w:r w:rsidR="008A5E5E" w:rsidRPr="00A52D6B">
        <w:rPr>
          <w:rFonts w:ascii="Arial" w:hAnsi="Arial" w:cs="Arial"/>
        </w:rPr>
        <w:t xml:space="preserve"> Plafonds</w:t>
      </w:r>
      <w:r w:rsidR="009A032A" w:rsidRPr="00A52D6B">
        <w:rPr>
          <w:rFonts w:ascii="Arial" w:hAnsi="Arial" w:cs="Arial"/>
        </w:rPr>
        <w:t xml:space="preserve"> dûment signé par le candidat</w:t>
      </w:r>
    </w:p>
    <w:p w14:paraId="690AD6C5" w14:textId="18A93D03" w:rsidR="00D21112" w:rsidRPr="00A52D6B" w:rsidRDefault="0086061B" w:rsidP="00D21112">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D21112" w:rsidRPr="00A52D6B">
        <w:rPr>
          <w:rFonts w:ascii="Arial" w:hAnsi="Arial" w:cs="Arial"/>
        </w:rPr>
        <w:t xml:space="preserve"> Annexe </w:t>
      </w:r>
      <w:r w:rsidR="00A52D6B">
        <w:rPr>
          <w:rFonts w:ascii="Arial" w:hAnsi="Arial" w:cs="Arial"/>
        </w:rPr>
        <w:t>DPGF Décomposition du Prix Global et Forfaitaire</w:t>
      </w:r>
      <w:r w:rsidR="00D21112" w:rsidRPr="00A52D6B">
        <w:rPr>
          <w:rFonts w:ascii="Arial" w:hAnsi="Arial" w:cs="Arial"/>
        </w:rPr>
        <w:t xml:space="preserve"> dûment signé par le candidat</w:t>
      </w:r>
    </w:p>
    <w:p w14:paraId="3D3EB290" w14:textId="54ADBF20"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295507D2" w14:textId="53B43194"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3E19BE09" w14:textId="02E6791D"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7C9C2254"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0CDDE02A" w14:textId="77777777" w:rsidR="00243D50" w:rsidRPr="006A453A" w:rsidRDefault="00243D50" w:rsidP="00243D50">
      <w:pPr>
        <w:jc w:val="both"/>
        <w:rPr>
          <w:rFonts w:ascii="Arial Narrow" w:hAnsi="Arial Narrow" w:cs="Arial"/>
        </w:rPr>
      </w:pPr>
    </w:p>
    <w:p w14:paraId="36ED513F" w14:textId="35AB2763" w:rsidR="00243D50" w:rsidRPr="006A453A" w:rsidRDefault="00243D50" w:rsidP="00243D50">
      <w:pPr>
        <w:jc w:val="both"/>
        <w:rPr>
          <w:rFonts w:ascii="Arial Narrow" w:hAnsi="Arial Narrow" w:cs="Arial"/>
        </w:rPr>
      </w:pPr>
    </w:p>
    <w:p w14:paraId="2E2355DF" w14:textId="77777777" w:rsidR="00022A4F" w:rsidRDefault="00022A4F" w:rsidP="00022A4F">
      <w:pPr>
        <w:jc w:val="both"/>
        <w:rPr>
          <w:rFonts w:ascii="Arial" w:hAnsi="Arial" w:cs="Arial"/>
        </w:rPr>
      </w:pPr>
      <w:r>
        <w:rPr>
          <w:rFonts w:ascii="Arial" w:hAnsi="Arial" w:cs="Arial"/>
        </w:rPr>
        <w:t xml:space="preserve">Le présent marché est conclu : </w:t>
      </w:r>
    </w:p>
    <w:p w14:paraId="1CA219CA" w14:textId="77777777" w:rsidR="00022A4F" w:rsidRDefault="00022A4F" w:rsidP="00022A4F">
      <w:pPr>
        <w:jc w:val="both"/>
        <w:rPr>
          <w:rFonts w:ascii="Arial" w:hAnsi="Arial" w:cs="Arial"/>
        </w:rPr>
      </w:pPr>
    </w:p>
    <w:p w14:paraId="2C739EA5" w14:textId="77777777" w:rsidR="00022A4F" w:rsidRDefault="00022A4F" w:rsidP="00022A4F">
      <w:pPr>
        <w:jc w:val="both"/>
        <w:rPr>
          <w:rFonts w:ascii="Arial" w:hAnsi="Arial" w:cs="Arial"/>
        </w:rPr>
      </w:pPr>
    </w:p>
    <w:p w14:paraId="6CC98CE3" w14:textId="77777777" w:rsidR="0065132B" w:rsidRDefault="0065132B" w:rsidP="00022A4F">
      <w:pPr>
        <w:jc w:val="both"/>
        <w:rPr>
          <w:rFonts w:ascii="Arial" w:hAnsi="Arial" w:cs="Arial"/>
        </w:rPr>
      </w:pPr>
    </w:p>
    <w:p w14:paraId="1BB68830" w14:textId="77777777" w:rsidR="0065132B" w:rsidRDefault="0065132B" w:rsidP="00022A4F">
      <w:pPr>
        <w:jc w:val="both"/>
        <w:rPr>
          <w:rFonts w:ascii="Arial" w:hAnsi="Arial" w:cs="Arial"/>
        </w:rPr>
      </w:pPr>
    </w:p>
    <w:p w14:paraId="1E8B8DAC" w14:textId="183CD47C" w:rsidR="00960778" w:rsidRDefault="00022A4F" w:rsidP="00022A4F">
      <w:pPr>
        <w:jc w:val="both"/>
        <w:rPr>
          <w:rFonts w:ascii="Arial" w:hAnsi="Arial" w:cs="Arial"/>
        </w:rPr>
      </w:pPr>
      <w:r w:rsidRPr="793A9434">
        <w:rPr>
          <w:rFonts w:ascii="Arial" w:hAnsi="Arial" w:cs="Arial"/>
        </w:rPr>
        <w:t xml:space="preserve">Son montant maximum </w:t>
      </w:r>
      <w:r w:rsidR="0049044D" w:rsidRPr="793A9434">
        <w:rPr>
          <w:rFonts w:ascii="Arial" w:hAnsi="Arial" w:cs="Arial"/>
        </w:rPr>
        <w:t xml:space="preserve">ne pourra </w:t>
      </w:r>
      <w:r w:rsidR="00364AB0" w:rsidRPr="793A9434">
        <w:rPr>
          <w:rFonts w:ascii="Arial" w:hAnsi="Arial" w:cs="Arial"/>
        </w:rPr>
        <w:t xml:space="preserve">pas </w:t>
      </w:r>
      <w:r w:rsidR="0049044D" w:rsidRPr="793A9434">
        <w:rPr>
          <w:rFonts w:ascii="Arial" w:hAnsi="Arial" w:cs="Arial"/>
        </w:rPr>
        <w:t>dépasse</w:t>
      </w:r>
      <w:r w:rsidR="00364AB0" w:rsidRPr="793A9434">
        <w:rPr>
          <w:rFonts w:ascii="Arial" w:hAnsi="Arial" w:cs="Arial"/>
        </w:rPr>
        <w:t>r</w:t>
      </w:r>
      <w:r w:rsidR="0049044D" w:rsidRPr="793A9434">
        <w:rPr>
          <w:rFonts w:ascii="Arial" w:hAnsi="Arial" w:cs="Arial"/>
        </w:rPr>
        <w:t xml:space="preserve"> 220 </w:t>
      </w:r>
      <w:r w:rsidR="66CF9C2E" w:rsidRPr="793A9434">
        <w:rPr>
          <w:rFonts w:ascii="Arial" w:hAnsi="Arial" w:cs="Arial"/>
        </w:rPr>
        <w:t>000</w:t>
      </w:r>
      <w:r w:rsidR="0049044D" w:rsidRPr="793A9434">
        <w:rPr>
          <w:rFonts w:ascii="Arial" w:hAnsi="Arial" w:cs="Arial"/>
        </w:rPr>
        <w:t xml:space="preserve"> euros/HT sur toute sa durée.</w:t>
      </w:r>
    </w:p>
    <w:p w14:paraId="7C51FD12" w14:textId="77777777" w:rsidR="00022A4F" w:rsidRDefault="00022A4F" w:rsidP="00022A4F">
      <w:pPr>
        <w:jc w:val="both"/>
        <w:rPr>
          <w:rFonts w:ascii="Arial" w:hAnsi="Arial" w:cs="Arial"/>
        </w:rPr>
      </w:pPr>
    </w:p>
    <w:p w14:paraId="7066A794" w14:textId="77777777" w:rsidR="00022A4F" w:rsidRDefault="00022A4F" w:rsidP="00022A4F">
      <w:pPr>
        <w:jc w:val="both"/>
        <w:rPr>
          <w:rFonts w:ascii="Arial" w:hAnsi="Arial" w:cs="Arial"/>
        </w:rPr>
      </w:pPr>
    </w:p>
    <w:p w14:paraId="2D37C557" w14:textId="42FE6B25" w:rsidR="00022A4F" w:rsidRDefault="00022A4F" w:rsidP="00022A4F">
      <w:pPr>
        <w:jc w:val="both"/>
        <w:rPr>
          <w:rFonts w:ascii="Arial" w:hAnsi="Arial" w:cs="Arial"/>
        </w:rPr>
      </w:pPr>
      <w:r>
        <w:rPr>
          <w:rFonts w:ascii="Arial" w:hAnsi="Arial" w:cs="Arial"/>
        </w:rPr>
        <w:t xml:space="preserve">Ce montant </w:t>
      </w:r>
      <w:r w:rsidR="0065132B">
        <w:rPr>
          <w:rFonts w:ascii="Arial" w:hAnsi="Arial" w:cs="Arial"/>
        </w:rPr>
        <w:t xml:space="preserve">plafond </w:t>
      </w:r>
      <w:r>
        <w:rPr>
          <w:rFonts w:ascii="Arial" w:hAnsi="Arial" w:cs="Arial"/>
        </w:rPr>
        <w:t xml:space="preserve">est donné à titre indicatif et ne constitue en aucun cas un engagement de </w:t>
      </w:r>
      <w:r w:rsidR="00994BB5">
        <w:rPr>
          <w:rFonts w:ascii="Arial" w:hAnsi="Arial" w:cs="Arial"/>
        </w:rPr>
        <w:t>l’Ineris</w:t>
      </w:r>
      <w:r>
        <w:rPr>
          <w:rFonts w:ascii="Arial" w:hAnsi="Arial" w:cs="Arial"/>
        </w:rPr>
        <w:t>.</w:t>
      </w:r>
    </w:p>
    <w:p w14:paraId="4F9A55B9" w14:textId="77777777" w:rsidR="00022A4F" w:rsidRDefault="00022A4F" w:rsidP="00022A4F">
      <w:pPr>
        <w:jc w:val="both"/>
        <w:rPr>
          <w:rFonts w:ascii="Arial" w:hAnsi="Arial" w:cs="Arial"/>
        </w:rPr>
      </w:pPr>
    </w:p>
    <w:p w14:paraId="5C5A8D35" w14:textId="77777777" w:rsidR="00022A4F" w:rsidRDefault="00022A4F" w:rsidP="00022A4F">
      <w:pPr>
        <w:rPr>
          <w:rFonts w:ascii="Arial" w:hAnsi="Arial" w:cs="Arial"/>
        </w:rPr>
      </w:pPr>
    </w:p>
    <w:p w14:paraId="5B052FC6" w14:textId="77777777" w:rsidR="0090399B" w:rsidRPr="00A52D6B" w:rsidRDefault="0090399B" w:rsidP="00243D50">
      <w:pPr>
        <w:jc w:val="both"/>
        <w:rPr>
          <w:rFonts w:ascii="Arial" w:hAnsi="Arial" w:cs="Arial"/>
        </w:rPr>
      </w:pPr>
    </w:p>
    <w:p w14:paraId="2C39CA36" w14:textId="77777777" w:rsidR="00243D50" w:rsidRDefault="00243D50" w:rsidP="00243D50">
      <w:pPr>
        <w:rPr>
          <w:rFonts w:ascii="Arial" w:hAnsi="Arial" w:cs="Arial"/>
        </w:rPr>
      </w:pPr>
    </w:p>
    <w:p w14:paraId="63A10BAB" w14:textId="77777777" w:rsidR="0065132B" w:rsidRPr="00A52D6B" w:rsidRDefault="0065132B" w:rsidP="00243D50">
      <w:pPr>
        <w:rPr>
          <w:rFonts w:ascii="Arial" w:hAnsi="Arial" w:cs="Arial"/>
        </w:rPr>
      </w:pPr>
    </w:p>
    <w:p w14:paraId="6E0BDEA0" w14:textId="79D76175"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8689516" w14:textId="77777777" w:rsidR="00243D50" w:rsidRPr="00A52D6B" w:rsidRDefault="00243D50" w:rsidP="00243D50">
      <w:pPr>
        <w:tabs>
          <w:tab w:val="left" w:pos="5245"/>
          <w:tab w:val="left" w:pos="7371"/>
          <w:tab w:val="left" w:pos="7655"/>
        </w:tabs>
        <w:jc w:val="both"/>
        <w:rPr>
          <w:rFonts w:ascii="Arial" w:hAnsi="Arial" w:cs="Arial"/>
        </w:rPr>
      </w:pPr>
    </w:p>
    <w:p w14:paraId="3E7A52E0" w14:textId="07222594" w:rsidR="00730E47" w:rsidRDefault="00730E47" w:rsidP="00243D50">
      <w:pPr>
        <w:tabs>
          <w:tab w:val="left" w:pos="5245"/>
          <w:tab w:val="left" w:pos="7371"/>
          <w:tab w:val="left" w:pos="7655"/>
        </w:tabs>
        <w:jc w:val="both"/>
        <w:rPr>
          <w:rFonts w:ascii="Arial" w:hAnsi="Arial" w:cs="Arial"/>
        </w:rPr>
      </w:pPr>
    </w:p>
    <w:p w14:paraId="44086400" w14:textId="77777777" w:rsidR="00022A4F" w:rsidRDefault="00022A4F" w:rsidP="00243D50">
      <w:pPr>
        <w:tabs>
          <w:tab w:val="left" w:pos="5245"/>
          <w:tab w:val="left" w:pos="7371"/>
          <w:tab w:val="left" w:pos="7655"/>
        </w:tabs>
        <w:jc w:val="both"/>
        <w:rPr>
          <w:rFonts w:ascii="Arial" w:hAnsi="Arial" w:cs="Arial"/>
        </w:rPr>
      </w:pPr>
    </w:p>
    <w:p w14:paraId="2BCF9841" w14:textId="77777777" w:rsidR="00022A4F" w:rsidRPr="00A52D6B" w:rsidRDefault="00022A4F" w:rsidP="00243D50">
      <w:pPr>
        <w:tabs>
          <w:tab w:val="left" w:pos="5245"/>
          <w:tab w:val="left" w:pos="7371"/>
          <w:tab w:val="left" w:pos="7655"/>
        </w:tabs>
        <w:jc w:val="both"/>
        <w:rPr>
          <w:rFonts w:ascii="Arial" w:hAnsi="Arial" w:cs="Arial"/>
        </w:rPr>
      </w:pPr>
    </w:p>
    <w:p w14:paraId="624568B7" w14:textId="77777777" w:rsidR="00243D50" w:rsidRPr="00A52D6B" w:rsidRDefault="00243D50" w:rsidP="00243D50">
      <w:pPr>
        <w:tabs>
          <w:tab w:val="left" w:pos="5245"/>
          <w:tab w:val="left" w:pos="7371"/>
          <w:tab w:val="left" w:pos="7655"/>
        </w:tabs>
        <w:jc w:val="both"/>
        <w:rPr>
          <w:rFonts w:ascii="Arial" w:hAnsi="Arial" w:cs="Arial"/>
        </w:rPr>
      </w:pPr>
    </w:p>
    <w:p w14:paraId="1BCF1E22" w14:textId="77777777" w:rsidR="00243D50" w:rsidRPr="00A52D6B" w:rsidRDefault="00243D50" w:rsidP="00243D50">
      <w:pPr>
        <w:tabs>
          <w:tab w:val="left" w:pos="5245"/>
          <w:tab w:val="left" w:pos="7371"/>
          <w:tab w:val="left" w:pos="7655"/>
        </w:tabs>
        <w:jc w:val="both"/>
        <w:rPr>
          <w:rFonts w:ascii="Arial" w:hAnsi="Arial" w:cs="Arial"/>
        </w:rPr>
      </w:pPr>
    </w:p>
    <w:p w14:paraId="3CF38080" w14:textId="77777777" w:rsidR="00243D50" w:rsidRPr="00A52D6B" w:rsidRDefault="00243D50" w:rsidP="00243D50">
      <w:pPr>
        <w:tabs>
          <w:tab w:val="left" w:pos="5245"/>
          <w:tab w:val="left" w:pos="7371"/>
          <w:tab w:val="left" w:pos="7655"/>
        </w:tabs>
        <w:jc w:val="both"/>
        <w:rPr>
          <w:rFonts w:ascii="Arial" w:hAnsi="Arial" w:cs="Arial"/>
        </w:rPr>
      </w:pPr>
    </w:p>
    <w:p w14:paraId="6495942E" w14:textId="21A04A13"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596285D8" w14:textId="5AFE9F6A"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BFAF05D" w14:textId="705A1F65" w:rsidR="00983E5F" w:rsidRDefault="00983E5F">
      <w:pPr>
        <w:suppressAutoHyphens w:val="0"/>
        <w:rPr>
          <w:rFonts w:ascii="Trebuchet MS" w:hAnsi="Trebuchet MS"/>
        </w:rPr>
      </w:pPr>
      <w:r>
        <w:rPr>
          <w:rFonts w:ascii="Trebuchet MS" w:hAnsi="Trebuchet MS"/>
        </w:rPr>
        <w:br w:type="page"/>
      </w:r>
    </w:p>
    <w:p w14:paraId="4C735D20" w14:textId="1246F6BB" w:rsidR="002C2CA3" w:rsidRDefault="002C2CA3" w:rsidP="009B45B9">
      <w:pPr>
        <w:tabs>
          <w:tab w:val="left" w:pos="851"/>
        </w:tabs>
        <w:jc w:val="both"/>
        <w:rPr>
          <w:rFonts w:ascii="Trebuchet MS" w:hAnsi="Trebuchet MS"/>
        </w:rPr>
      </w:pPr>
    </w:p>
    <w:p w14:paraId="5CAEC78B" w14:textId="47831340" w:rsidR="000C151A" w:rsidRDefault="000C151A" w:rsidP="009B45B9">
      <w:pPr>
        <w:tabs>
          <w:tab w:val="left" w:pos="851"/>
        </w:tabs>
        <w:jc w:val="both"/>
        <w:rPr>
          <w:rFonts w:ascii="Trebuchet MS" w:hAnsi="Trebuchet MS"/>
        </w:rPr>
      </w:pPr>
    </w:p>
    <w:p w14:paraId="0A8663DB" w14:textId="60B187B9" w:rsidR="00960778" w:rsidRDefault="00960778" w:rsidP="009B45B9">
      <w:pPr>
        <w:tabs>
          <w:tab w:val="left" w:pos="851"/>
        </w:tabs>
        <w:jc w:val="both"/>
        <w:rPr>
          <w:rFonts w:ascii="Trebuchet MS" w:hAnsi="Trebuchet MS"/>
        </w:rPr>
      </w:pPr>
    </w:p>
    <w:p w14:paraId="15B0A2C5" w14:textId="77777777" w:rsidR="00960778" w:rsidRDefault="00960778" w:rsidP="009B45B9">
      <w:pPr>
        <w:tabs>
          <w:tab w:val="left" w:pos="851"/>
        </w:tabs>
        <w:jc w:val="both"/>
        <w:rPr>
          <w:rFonts w:ascii="Trebuchet MS" w:hAnsi="Trebuchet MS"/>
        </w:rPr>
      </w:pPr>
    </w:p>
    <w:p w14:paraId="25DCE30B"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3E621A2C" w14:textId="0377F37D" w:rsidR="00A736CF" w:rsidRPr="00AD17A8" w:rsidRDefault="00A736CF" w:rsidP="000C151A">
      <w:pPr>
        <w:tabs>
          <w:tab w:val="left" w:pos="851"/>
        </w:tabs>
        <w:jc w:val="center"/>
        <w:rPr>
          <w:rFonts w:ascii="Arial Narrow" w:hAnsi="Arial Narrow"/>
          <w:b/>
          <w:sz w:val="28"/>
        </w:rPr>
      </w:pPr>
    </w:p>
    <w:p w14:paraId="61588FE0" w14:textId="4261AF7C" w:rsidR="00983E5F" w:rsidRPr="00AD17A8" w:rsidRDefault="00983E5F" w:rsidP="009B45B9">
      <w:pPr>
        <w:tabs>
          <w:tab w:val="left" w:pos="851"/>
        </w:tabs>
        <w:jc w:val="both"/>
        <w:rPr>
          <w:rFonts w:ascii="Arial Narrow" w:hAnsi="Arial Narrow"/>
        </w:rPr>
      </w:pPr>
    </w:p>
    <w:p w14:paraId="3895ED22" w14:textId="7535752A" w:rsidR="00124620" w:rsidRDefault="00124620" w:rsidP="009B45B9">
      <w:pPr>
        <w:tabs>
          <w:tab w:val="left" w:pos="851"/>
        </w:tabs>
        <w:jc w:val="both"/>
        <w:rPr>
          <w:rFonts w:ascii="Arial Narrow" w:hAnsi="Arial Narrow"/>
          <w:color w:val="FF0000"/>
          <w:sz w:val="22"/>
          <w:szCs w:val="22"/>
        </w:rPr>
      </w:pPr>
      <w:r w:rsidRPr="009E4655">
        <w:rPr>
          <w:rFonts w:ascii="Arial Narrow" w:hAnsi="Arial Narrow"/>
          <w:color w:val="FF0000"/>
          <w:sz w:val="22"/>
          <w:szCs w:val="22"/>
        </w:rPr>
        <w:t>Copier</w:t>
      </w:r>
      <w:r w:rsidR="00C0519C" w:rsidRPr="009E4655">
        <w:rPr>
          <w:rFonts w:ascii="Arial Narrow" w:hAnsi="Arial Narrow"/>
          <w:color w:val="FF0000"/>
          <w:sz w:val="22"/>
          <w:szCs w:val="22"/>
        </w:rPr>
        <w:t xml:space="preserve">/Coller </w:t>
      </w:r>
      <w:r w:rsidRPr="009E4655">
        <w:rPr>
          <w:rFonts w:ascii="Arial Narrow" w:hAnsi="Arial Narrow"/>
          <w:color w:val="FF0000"/>
          <w:sz w:val="22"/>
          <w:szCs w:val="22"/>
        </w:rPr>
        <w:t>ici votre</w:t>
      </w:r>
      <w:r w:rsidR="00A736CF" w:rsidRPr="009E4655">
        <w:rPr>
          <w:rFonts w:ascii="Arial Narrow" w:hAnsi="Arial Narrow"/>
          <w:color w:val="FF0000"/>
          <w:sz w:val="22"/>
          <w:szCs w:val="22"/>
        </w:rPr>
        <w:t>/ vos</w:t>
      </w:r>
      <w:r w:rsidRPr="009E4655">
        <w:rPr>
          <w:rFonts w:ascii="Arial Narrow" w:hAnsi="Arial Narrow"/>
          <w:color w:val="FF0000"/>
          <w:sz w:val="22"/>
          <w:szCs w:val="22"/>
        </w:rPr>
        <w:t xml:space="preserve"> BPU </w:t>
      </w:r>
    </w:p>
    <w:p w14:paraId="1EDCC0D9" w14:textId="15DF1096" w:rsidR="009E4655" w:rsidRDefault="009E4655" w:rsidP="009B45B9">
      <w:pPr>
        <w:tabs>
          <w:tab w:val="left" w:pos="851"/>
        </w:tabs>
        <w:jc w:val="both"/>
        <w:rPr>
          <w:rFonts w:ascii="Arial Narrow" w:hAnsi="Arial Narrow"/>
          <w:color w:val="FF0000"/>
          <w:sz w:val="22"/>
          <w:szCs w:val="22"/>
        </w:rPr>
      </w:pPr>
    </w:p>
    <w:p w14:paraId="7F384ED6" w14:textId="468E53E3" w:rsidR="009E4655" w:rsidRPr="009E4655" w:rsidRDefault="009E4655" w:rsidP="009B45B9">
      <w:pPr>
        <w:tabs>
          <w:tab w:val="left" w:pos="851"/>
        </w:tabs>
        <w:jc w:val="both"/>
        <w:rPr>
          <w:rFonts w:ascii="Arial Narrow" w:hAnsi="Arial Narrow"/>
          <w:color w:val="FF0000"/>
          <w:sz w:val="22"/>
          <w:szCs w:val="22"/>
        </w:rPr>
      </w:pPr>
    </w:p>
    <w:p w14:paraId="17BB51E5" w14:textId="0B27EFFD" w:rsidR="000C151A" w:rsidRPr="00AD17A8" w:rsidRDefault="000C151A" w:rsidP="009B45B9">
      <w:pPr>
        <w:tabs>
          <w:tab w:val="left" w:pos="851"/>
        </w:tabs>
        <w:jc w:val="both"/>
        <w:rPr>
          <w:rFonts w:ascii="Arial Narrow" w:hAnsi="Arial Narrow"/>
        </w:rPr>
      </w:pPr>
    </w:p>
    <w:p w14:paraId="705638A8" w14:textId="34611BE2" w:rsidR="001E03ED" w:rsidRDefault="001E03ED" w:rsidP="009B45B9">
      <w:pPr>
        <w:tabs>
          <w:tab w:val="left" w:pos="851"/>
        </w:tabs>
        <w:jc w:val="both"/>
        <w:rPr>
          <w:rFonts w:ascii="Trebuchet MS" w:hAnsi="Trebuchet MS"/>
        </w:rPr>
      </w:pPr>
    </w:p>
    <w:p w14:paraId="0C778F69" w14:textId="61C56E9B" w:rsidR="00960778" w:rsidRDefault="00960778" w:rsidP="009B45B9">
      <w:pPr>
        <w:tabs>
          <w:tab w:val="left" w:pos="851"/>
        </w:tabs>
        <w:jc w:val="both"/>
        <w:rPr>
          <w:rFonts w:ascii="Trebuchet MS" w:hAnsi="Trebuchet MS"/>
        </w:rPr>
      </w:pPr>
    </w:p>
    <w:p w14:paraId="6E312ABD" w14:textId="6F418D38" w:rsidR="00960778" w:rsidRDefault="00960778" w:rsidP="009B45B9">
      <w:pPr>
        <w:tabs>
          <w:tab w:val="left" w:pos="851"/>
        </w:tabs>
        <w:jc w:val="both"/>
        <w:rPr>
          <w:rFonts w:ascii="Trebuchet MS" w:hAnsi="Trebuchet MS"/>
        </w:rPr>
      </w:pPr>
    </w:p>
    <w:p w14:paraId="40D38139" w14:textId="0D11467F" w:rsidR="00960778" w:rsidRDefault="00960778" w:rsidP="009B45B9">
      <w:pPr>
        <w:tabs>
          <w:tab w:val="left" w:pos="851"/>
        </w:tabs>
        <w:jc w:val="both"/>
        <w:rPr>
          <w:rFonts w:ascii="Trebuchet MS" w:hAnsi="Trebuchet MS"/>
        </w:rPr>
      </w:pPr>
    </w:p>
    <w:p w14:paraId="6ACA20FE" w14:textId="6760AC94" w:rsidR="00960778" w:rsidRDefault="00960778" w:rsidP="009B45B9">
      <w:pPr>
        <w:tabs>
          <w:tab w:val="left" w:pos="851"/>
        </w:tabs>
        <w:jc w:val="both"/>
        <w:rPr>
          <w:rFonts w:ascii="Trebuchet MS" w:hAnsi="Trebuchet MS"/>
        </w:rPr>
      </w:pPr>
    </w:p>
    <w:p w14:paraId="02C990CC" w14:textId="09C48C39" w:rsidR="00960778" w:rsidRDefault="00960778" w:rsidP="009B45B9">
      <w:pPr>
        <w:tabs>
          <w:tab w:val="left" w:pos="851"/>
        </w:tabs>
        <w:jc w:val="both"/>
        <w:rPr>
          <w:rFonts w:ascii="Trebuchet MS" w:hAnsi="Trebuchet MS"/>
        </w:rPr>
      </w:pPr>
    </w:p>
    <w:p w14:paraId="54441D55" w14:textId="5426204F" w:rsidR="00960778" w:rsidRDefault="00960778" w:rsidP="009B45B9">
      <w:pPr>
        <w:tabs>
          <w:tab w:val="left" w:pos="851"/>
        </w:tabs>
        <w:jc w:val="both"/>
        <w:rPr>
          <w:rFonts w:ascii="Trebuchet MS" w:hAnsi="Trebuchet MS"/>
        </w:rPr>
      </w:pPr>
    </w:p>
    <w:p w14:paraId="55B24A78" w14:textId="33DFBA48" w:rsidR="00960778" w:rsidRDefault="00960778" w:rsidP="009B45B9">
      <w:pPr>
        <w:tabs>
          <w:tab w:val="left" w:pos="851"/>
        </w:tabs>
        <w:jc w:val="both"/>
        <w:rPr>
          <w:rFonts w:ascii="Trebuchet MS" w:hAnsi="Trebuchet MS"/>
        </w:rPr>
      </w:pPr>
    </w:p>
    <w:p w14:paraId="28FA2A15" w14:textId="77777777" w:rsidR="00960778" w:rsidRDefault="00960778" w:rsidP="009B45B9">
      <w:pPr>
        <w:tabs>
          <w:tab w:val="left" w:pos="851"/>
        </w:tabs>
        <w:jc w:val="both"/>
        <w:rPr>
          <w:rFonts w:ascii="Trebuchet MS" w:hAnsi="Trebuchet MS"/>
        </w:rPr>
      </w:pPr>
    </w:p>
    <w:p w14:paraId="44674F3C" w14:textId="4AB9AE95" w:rsidR="001E03ED" w:rsidRDefault="001E03ED" w:rsidP="00A736CF">
      <w:pPr>
        <w:tabs>
          <w:tab w:val="left" w:pos="851"/>
        </w:tabs>
        <w:jc w:val="center"/>
        <w:rPr>
          <w:rFonts w:ascii="Trebuchet MS" w:hAnsi="Trebuchet MS"/>
        </w:rPr>
      </w:pPr>
    </w:p>
    <w:p w14:paraId="452E3830" w14:textId="77777777" w:rsidR="00803DD4" w:rsidRDefault="00803DD4" w:rsidP="005C6427">
      <w:pPr>
        <w:tabs>
          <w:tab w:val="left" w:pos="851"/>
        </w:tabs>
        <w:jc w:val="center"/>
        <w:rPr>
          <w:rFonts w:ascii="Trebuchet MS" w:hAnsi="Trebuchet MS"/>
        </w:rPr>
        <w:sectPr w:rsidR="00803DD4" w:rsidSect="00803DD4">
          <w:pgSz w:w="11906" w:h="16838"/>
          <w:pgMar w:top="454" w:right="851" w:bottom="736" w:left="851" w:header="720" w:footer="680" w:gutter="0"/>
          <w:cols w:space="720"/>
          <w:docGrid w:linePitch="360"/>
        </w:sectPr>
      </w:pPr>
    </w:p>
    <w:p w14:paraId="359745E2" w14:textId="77777777" w:rsidR="00930AF6" w:rsidRDefault="00930AF6" w:rsidP="005C6427">
      <w:pPr>
        <w:tabs>
          <w:tab w:val="left" w:pos="851"/>
        </w:tabs>
        <w:jc w:val="center"/>
        <w:rPr>
          <w:rFonts w:ascii="Trebuchet MS" w:hAnsi="Trebuchet MS"/>
        </w:rPr>
      </w:pPr>
    </w:p>
    <w:sectPr w:rsidR="00930AF6" w:rsidSect="00803DD4">
      <w:footerReference w:type="default" r:id="rId23"/>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A713BA" w14:textId="77777777" w:rsidR="00BB3F86" w:rsidRDefault="00BB3F86">
      <w:r>
        <w:separator/>
      </w:r>
    </w:p>
  </w:endnote>
  <w:endnote w:type="continuationSeparator" w:id="0">
    <w:p w14:paraId="3C75DA9A" w14:textId="77777777" w:rsidR="00BB3F86" w:rsidRDefault="00BB3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Narrow">
    <w:altName w:val="Arial"/>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D117" w14:textId="468A4DF8" w:rsidR="005C0983" w:rsidRPr="008E1317" w:rsidRDefault="005C0983"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C0983" w:rsidRPr="008E1317" w14:paraId="5FB51D1C" w14:textId="77777777" w:rsidTr="00803DD4">
      <w:trPr>
        <w:tblHeader/>
      </w:trPr>
      <w:tc>
        <w:tcPr>
          <w:tcW w:w="2764" w:type="dxa"/>
        </w:tcPr>
        <w:p w14:paraId="58EF2B0D" w14:textId="736972D3" w:rsidR="005C0983" w:rsidRPr="008E1317" w:rsidRDefault="005C0983" w:rsidP="00B40408">
          <w:pPr>
            <w:ind w:right="-638"/>
            <w:rPr>
              <w:rFonts w:ascii="Arial" w:hAnsi="Arial" w:cs="Arial"/>
              <w:b/>
              <w:i/>
            </w:rPr>
          </w:pPr>
          <w:r w:rsidRPr="008E1317">
            <w:rPr>
              <w:rFonts w:ascii="Arial" w:hAnsi="Arial" w:cs="Arial"/>
              <w:b/>
            </w:rPr>
            <w:t>A</w:t>
          </w:r>
          <w:r w:rsidR="00457A2F">
            <w:rPr>
              <w:rFonts w:ascii="Arial" w:hAnsi="Arial" w:cs="Arial"/>
              <w:b/>
            </w:rPr>
            <w:t>E AC25INFRACLOUD</w:t>
          </w:r>
        </w:p>
      </w:tc>
      <w:tc>
        <w:tcPr>
          <w:tcW w:w="5528" w:type="dxa"/>
        </w:tcPr>
        <w:p w14:paraId="6A537FDD" w14:textId="67F85ECF" w:rsidR="005C0983" w:rsidRPr="008E1317" w:rsidRDefault="005C0983" w:rsidP="00660727">
          <w:pPr>
            <w:jc w:val="center"/>
            <w:rPr>
              <w:rFonts w:ascii="Arial" w:hAnsi="Arial" w:cs="Arial"/>
              <w:b/>
            </w:rPr>
          </w:pPr>
        </w:p>
      </w:tc>
      <w:tc>
        <w:tcPr>
          <w:tcW w:w="896" w:type="dxa"/>
        </w:tcPr>
        <w:p w14:paraId="205D41F0" w14:textId="77777777" w:rsidR="005C0983" w:rsidRPr="008E1317" w:rsidRDefault="005C0983">
          <w:pPr>
            <w:tabs>
              <w:tab w:val="center" w:pos="1366"/>
              <w:tab w:val="right" w:pos="2733"/>
            </w:tabs>
            <w:rPr>
              <w:rFonts w:ascii="Arial" w:hAnsi="Arial" w:cs="Arial"/>
            </w:rPr>
          </w:pPr>
          <w:r w:rsidRPr="008E1317">
            <w:rPr>
              <w:rFonts w:ascii="Arial" w:hAnsi="Arial" w:cs="Arial"/>
              <w:b/>
            </w:rPr>
            <w:t xml:space="preserve">Page : </w:t>
          </w:r>
        </w:p>
      </w:tc>
      <w:tc>
        <w:tcPr>
          <w:tcW w:w="567" w:type="dxa"/>
        </w:tcPr>
        <w:p w14:paraId="34B7694F" w14:textId="77777777" w:rsidR="005C0983" w:rsidRPr="008E1317" w:rsidRDefault="005C0983">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tcPr>
        <w:p w14:paraId="7B4FBC5C" w14:textId="77777777" w:rsidR="005C0983" w:rsidRPr="008E1317" w:rsidRDefault="005C0983">
          <w:pPr>
            <w:jc w:val="center"/>
            <w:rPr>
              <w:rFonts w:ascii="Arial" w:hAnsi="Arial" w:cs="Arial"/>
            </w:rPr>
          </w:pPr>
          <w:r w:rsidRPr="008E1317">
            <w:rPr>
              <w:rFonts w:ascii="Arial" w:hAnsi="Arial" w:cs="Arial"/>
              <w:b/>
            </w:rPr>
            <w:t>/</w:t>
          </w:r>
        </w:p>
      </w:tc>
      <w:tc>
        <w:tcPr>
          <w:tcW w:w="286" w:type="dxa"/>
        </w:tcPr>
        <w:p w14:paraId="3CFA0C42" w14:textId="77777777" w:rsidR="005C0983" w:rsidRPr="008E1317" w:rsidRDefault="005C0983">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5C0983" w:rsidRPr="008E1317" w:rsidRDefault="005C0983"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F6F8"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5C0983" w:rsidRPr="00803DD4" w:rsidRDefault="005C0983"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5C0983" w:rsidRPr="008E1317" w:rsidRDefault="005C0983"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C9A334" w14:textId="77777777" w:rsidR="00BB3F86" w:rsidRDefault="00BB3F86">
      <w:r>
        <w:separator/>
      </w:r>
    </w:p>
  </w:footnote>
  <w:footnote w:type="continuationSeparator" w:id="0">
    <w:p w14:paraId="12F6031E" w14:textId="77777777" w:rsidR="00BB3F86" w:rsidRDefault="00BB3F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2F32BC"/>
    <w:multiLevelType w:val="multilevel"/>
    <w:tmpl w:val="1762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5"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4847BE"/>
    <w:multiLevelType w:val="multilevel"/>
    <w:tmpl w:val="036ED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B95D8D"/>
    <w:multiLevelType w:val="hybridMultilevel"/>
    <w:tmpl w:val="4F5CD2D2"/>
    <w:lvl w:ilvl="0" w:tplc="43FA2114">
      <w:numFmt w:val="bullet"/>
      <w:lvlText w:val=""/>
      <w:lvlJc w:val="left"/>
      <w:pPr>
        <w:ind w:left="855" w:hanging="570"/>
      </w:pPr>
      <w:rPr>
        <w:rFonts w:ascii="Symbol" w:eastAsia="Times New Roman" w:hAnsi="Symbol" w:cs="Aria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6CB46D6"/>
    <w:multiLevelType w:val="multilevel"/>
    <w:tmpl w:val="7C3C7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4138433B"/>
    <w:multiLevelType w:val="multilevel"/>
    <w:tmpl w:val="EFF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3"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5"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1774E2"/>
    <w:multiLevelType w:val="multilevel"/>
    <w:tmpl w:val="B776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984C64"/>
    <w:multiLevelType w:val="multilevel"/>
    <w:tmpl w:val="DDD0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391A85"/>
    <w:multiLevelType w:val="multilevel"/>
    <w:tmpl w:val="0C4E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6811777">
    <w:abstractNumId w:val="0"/>
  </w:num>
  <w:num w:numId="2" w16cid:durableId="323624689">
    <w:abstractNumId w:val="1"/>
  </w:num>
  <w:num w:numId="3" w16cid:durableId="2034185125">
    <w:abstractNumId w:val="2"/>
  </w:num>
  <w:num w:numId="4" w16cid:durableId="1000084675">
    <w:abstractNumId w:val="16"/>
  </w:num>
  <w:num w:numId="5" w16cid:durableId="1976176944">
    <w:abstractNumId w:val="4"/>
  </w:num>
  <w:num w:numId="6" w16cid:durableId="1349940377">
    <w:abstractNumId w:val="9"/>
  </w:num>
  <w:num w:numId="7" w16cid:durableId="98188327">
    <w:abstractNumId w:val="9"/>
  </w:num>
  <w:num w:numId="8" w16cid:durableId="1357077201">
    <w:abstractNumId w:val="9"/>
  </w:num>
  <w:num w:numId="9" w16cid:durableId="1427186863">
    <w:abstractNumId w:val="7"/>
  </w:num>
  <w:num w:numId="10" w16cid:durableId="455828443">
    <w:abstractNumId w:val="7"/>
  </w:num>
  <w:num w:numId="11" w16cid:durableId="1874030655">
    <w:abstractNumId w:val="7"/>
  </w:num>
  <w:num w:numId="12" w16cid:durableId="1554733364">
    <w:abstractNumId w:val="14"/>
  </w:num>
  <w:num w:numId="13" w16cid:durableId="1958104087">
    <w:abstractNumId w:val="14"/>
  </w:num>
  <w:num w:numId="14" w16cid:durableId="50231366">
    <w:abstractNumId w:val="14"/>
  </w:num>
  <w:num w:numId="15" w16cid:durableId="649016721">
    <w:abstractNumId w:val="15"/>
  </w:num>
  <w:num w:numId="16" w16cid:durableId="2076661091">
    <w:abstractNumId w:val="5"/>
  </w:num>
  <w:num w:numId="17" w16cid:durableId="138231400">
    <w:abstractNumId w:val="4"/>
  </w:num>
  <w:num w:numId="18" w16cid:durableId="849414333">
    <w:abstractNumId w:val="12"/>
  </w:num>
  <w:num w:numId="19" w16cid:durableId="1905292352">
    <w:abstractNumId w:val="13"/>
  </w:num>
  <w:num w:numId="20" w16cid:durableId="704599672">
    <w:abstractNumId w:val="8"/>
  </w:num>
  <w:num w:numId="21" w16cid:durableId="1123235552">
    <w:abstractNumId w:val="19"/>
  </w:num>
  <w:num w:numId="22" w16cid:durableId="1573855575">
    <w:abstractNumId w:val="10"/>
  </w:num>
  <w:num w:numId="23" w16cid:durableId="1337225628">
    <w:abstractNumId w:val="17"/>
  </w:num>
  <w:num w:numId="24" w16cid:durableId="746653955">
    <w:abstractNumId w:val="11"/>
  </w:num>
  <w:num w:numId="25" w16cid:durableId="1515144294">
    <w:abstractNumId w:val="6"/>
  </w:num>
  <w:num w:numId="26" w16cid:durableId="1091393267">
    <w:abstractNumId w:val="3"/>
  </w:num>
  <w:num w:numId="27" w16cid:durableId="229465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1A00"/>
    <w:rsid w:val="000344BD"/>
    <w:rsid w:val="00036500"/>
    <w:rsid w:val="00036F9F"/>
    <w:rsid w:val="0004393D"/>
    <w:rsid w:val="000456CE"/>
    <w:rsid w:val="0006264F"/>
    <w:rsid w:val="00065BC7"/>
    <w:rsid w:val="000663A4"/>
    <w:rsid w:val="0006728F"/>
    <w:rsid w:val="00072FF4"/>
    <w:rsid w:val="00073336"/>
    <w:rsid w:val="0008094B"/>
    <w:rsid w:val="00081128"/>
    <w:rsid w:val="00081F3C"/>
    <w:rsid w:val="00083C20"/>
    <w:rsid w:val="00086578"/>
    <w:rsid w:val="00097A53"/>
    <w:rsid w:val="000A2E05"/>
    <w:rsid w:val="000A564C"/>
    <w:rsid w:val="000A6CF0"/>
    <w:rsid w:val="000A6E23"/>
    <w:rsid w:val="000B1006"/>
    <w:rsid w:val="000B3E1A"/>
    <w:rsid w:val="000C0786"/>
    <w:rsid w:val="000C151A"/>
    <w:rsid w:val="000D10AF"/>
    <w:rsid w:val="000D273B"/>
    <w:rsid w:val="000D761F"/>
    <w:rsid w:val="000E0020"/>
    <w:rsid w:val="000E1C0C"/>
    <w:rsid w:val="000E1E24"/>
    <w:rsid w:val="000E6C96"/>
    <w:rsid w:val="000F3315"/>
    <w:rsid w:val="00103B77"/>
    <w:rsid w:val="00104B62"/>
    <w:rsid w:val="00105459"/>
    <w:rsid w:val="00106D9D"/>
    <w:rsid w:val="00111671"/>
    <w:rsid w:val="00116970"/>
    <w:rsid w:val="001172DE"/>
    <w:rsid w:val="00123CDB"/>
    <w:rsid w:val="00124620"/>
    <w:rsid w:val="001325D8"/>
    <w:rsid w:val="001406E7"/>
    <w:rsid w:val="00153371"/>
    <w:rsid w:val="00156121"/>
    <w:rsid w:val="00160D17"/>
    <w:rsid w:val="00166B56"/>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21527A"/>
    <w:rsid w:val="00215C35"/>
    <w:rsid w:val="0021797C"/>
    <w:rsid w:val="00223EFE"/>
    <w:rsid w:val="00225A1A"/>
    <w:rsid w:val="00232BA0"/>
    <w:rsid w:val="00237327"/>
    <w:rsid w:val="00240987"/>
    <w:rsid w:val="002413DD"/>
    <w:rsid w:val="00243D50"/>
    <w:rsid w:val="002475EA"/>
    <w:rsid w:val="00251040"/>
    <w:rsid w:val="00263B88"/>
    <w:rsid w:val="0026489A"/>
    <w:rsid w:val="002654F2"/>
    <w:rsid w:val="002904AF"/>
    <w:rsid w:val="0029455E"/>
    <w:rsid w:val="002946CF"/>
    <w:rsid w:val="002961BF"/>
    <w:rsid w:val="002A4CE3"/>
    <w:rsid w:val="002B2988"/>
    <w:rsid w:val="002C0468"/>
    <w:rsid w:val="002C2CA3"/>
    <w:rsid w:val="002C4978"/>
    <w:rsid w:val="002C4B3E"/>
    <w:rsid w:val="002C5927"/>
    <w:rsid w:val="002C6101"/>
    <w:rsid w:val="002C79D6"/>
    <w:rsid w:val="002D0FCF"/>
    <w:rsid w:val="002D2E55"/>
    <w:rsid w:val="002D690A"/>
    <w:rsid w:val="002E446D"/>
    <w:rsid w:val="002E7206"/>
    <w:rsid w:val="002E7F09"/>
    <w:rsid w:val="002F704A"/>
    <w:rsid w:val="00313BB2"/>
    <w:rsid w:val="00313CE0"/>
    <w:rsid w:val="00320879"/>
    <w:rsid w:val="00321D20"/>
    <w:rsid w:val="00330A82"/>
    <w:rsid w:val="00332659"/>
    <w:rsid w:val="00332684"/>
    <w:rsid w:val="00332B12"/>
    <w:rsid w:val="0033445E"/>
    <w:rsid w:val="003358BD"/>
    <w:rsid w:val="00340B54"/>
    <w:rsid w:val="00340B6D"/>
    <w:rsid w:val="00343C5D"/>
    <w:rsid w:val="003521F6"/>
    <w:rsid w:val="00354C04"/>
    <w:rsid w:val="00361FF1"/>
    <w:rsid w:val="00364AB0"/>
    <w:rsid w:val="00370023"/>
    <w:rsid w:val="00371322"/>
    <w:rsid w:val="00374229"/>
    <w:rsid w:val="003814F9"/>
    <w:rsid w:val="00384B40"/>
    <w:rsid w:val="00385E76"/>
    <w:rsid w:val="00392658"/>
    <w:rsid w:val="00392BA5"/>
    <w:rsid w:val="00397CA9"/>
    <w:rsid w:val="003A3321"/>
    <w:rsid w:val="003A363B"/>
    <w:rsid w:val="003B1DA8"/>
    <w:rsid w:val="003C0DE8"/>
    <w:rsid w:val="003C12BC"/>
    <w:rsid w:val="003C35BA"/>
    <w:rsid w:val="003C4088"/>
    <w:rsid w:val="003D5EC7"/>
    <w:rsid w:val="003D7B9B"/>
    <w:rsid w:val="003E31C2"/>
    <w:rsid w:val="003F0C7D"/>
    <w:rsid w:val="003F1389"/>
    <w:rsid w:val="003F5EE7"/>
    <w:rsid w:val="00401D3E"/>
    <w:rsid w:val="00412382"/>
    <w:rsid w:val="0041526B"/>
    <w:rsid w:val="004268AC"/>
    <w:rsid w:val="0043706E"/>
    <w:rsid w:val="00444CF7"/>
    <w:rsid w:val="0044597F"/>
    <w:rsid w:val="0044629B"/>
    <w:rsid w:val="004527E1"/>
    <w:rsid w:val="00454086"/>
    <w:rsid w:val="00457A2F"/>
    <w:rsid w:val="00457AC6"/>
    <w:rsid w:val="004606F1"/>
    <w:rsid w:val="004653F1"/>
    <w:rsid w:val="0049044D"/>
    <w:rsid w:val="00490F70"/>
    <w:rsid w:val="0049554E"/>
    <w:rsid w:val="004964B1"/>
    <w:rsid w:val="004A29D9"/>
    <w:rsid w:val="004A7169"/>
    <w:rsid w:val="004B1EF8"/>
    <w:rsid w:val="004B7C47"/>
    <w:rsid w:val="004D1E4D"/>
    <w:rsid w:val="004E75A6"/>
    <w:rsid w:val="004F09F2"/>
    <w:rsid w:val="00500F31"/>
    <w:rsid w:val="00514DAF"/>
    <w:rsid w:val="00515A11"/>
    <w:rsid w:val="00516FC1"/>
    <w:rsid w:val="00532EC7"/>
    <w:rsid w:val="005365C4"/>
    <w:rsid w:val="00536C47"/>
    <w:rsid w:val="00541CA3"/>
    <w:rsid w:val="00542243"/>
    <w:rsid w:val="0055393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0983"/>
    <w:rsid w:val="005C0D45"/>
    <w:rsid w:val="005C360B"/>
    <w:rsid w:val="005C52BC"/>
    <w:rsid w:val="005C6427"/>
    <w:rsid w:val="005D4532"/>
    <w:rsid w:val="005E607F"/>
    <w:rsid w:val="005E78E9"/>
    <w:rsid w:val="005F0643"/>
    <w:rsid w:val="0061068C"/>
    <w:rsid w:val="00611C48"/>
    <w:rsid w:val="006168F1"/>
    <w:rsid w:val="00622256"/>
    <w:rsid w:val="00632952"/>
    <w:rsid w:val="00632ECA"/>
    <w:rsid w:val="0064340D"/>
    <w:rsid w:val="0064560F"/>
    <w:rsid w:val="0065132B"/>
    <w:rsid w:val="006527CB"/>
    <w:rsid w:val="006530DF"/>
    <w:rsid w:val="00654621"/>
    <w:rsid w:val="0065499C"/>
    <w:rsid w:val="00660727"/>
    <w:rsid w:val="00675D49"/>
    <w:rsid w:val="006775ED"/>
    <w:rsid w:val="00681900"/>
    <w:rsid w:val="00690740"/>
    <w:rsid w:val="006929ED"/>
    <w:rsid w:val="00697C2C"/>
    <w:rsid w:val="006A0F5B"/>
    <w:rsid w:val="006A28E7"/>
    <w:rsid w:val="006A453A"/>
    <w:rsid w:val="006A4577"/>
    <w:rsid w:val="006B150F"/>
    <w:rsid w:val="006B5279"/>
    <w:rsid w:val="006B5736"/>
    <w:rsid w:val="006C1971"/>
    <w:rsid w:val="006C4338"/>
    <w:rsid w:val="006D4252"/>
    <w:rsid w:val="006E1393"/>
    <w:rsid w:val="006E204B"/>
    <w:rsid w:val="006E38AA"/>
    <w:rsid w:val="006F3DF9"/>
    <w:rsid w:val="007051A4"/>
    <w:rsid w:val="007060E5"/>
    <w:rsid w:val="00710FD6"/>
    <w:rsid w:val="00715036"/>
    <w:rsid w:val="007164B3"/>
    <w:rsid w:val="0072071F"/>
    <w:rsid w:val="00723D26"/>
    <w:rsid w:val="00730E47"/>
    <w:rsid w:val="00735B09"/>
    <w:rsid w:val="00740367"/>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E1155"/>
    <w:rsid w:val="007E21D1"/>
    <w:rsid w:val="007F3C0B"/>
    <w:rsid w:val="007F68A6"/>
    <w:rsid w:val="00803DD4"/>
    <w:rsid w:val="00812A61"/>
    <w:rsid w:val="00813D07"/>
    <w:rsid w:val="0082049D"/>
    <w:rsid w:val="0083205E"/>
    <w:rsid w:val="00844DAA"/>
    <w:rsid w:val="008466D7"/>
    <w:rsid w:val="008571D3"/>
    <w:rsid w:val="0086061B"/>
    <w:rsid w:val="00867D9F"/>
    <w:rsid w:val="008774D5"/>
    <w:rsid w:val="00882E80"/>
    <w:rsid w:val="008839C0"/>
    <w:rsid w:val="00883A47"/>
    <w:rsid w:val="00887392"/>
    <w:rsid w:val="00893BF4"/>
    <w:rsid w:val="00895C02"/>
    <w:rsid w:val="008A18D4"/>
    <w:rsid w:val="008A5E5E"/>
    <w:rsid w:val="008A7963"/>
    <w:rsid w:val="008B0A18"/>
    <w:rsid w:val="008B225C"/>
    <w:rsid w:val="008B29C5"/>
    <w:rsid w:val="008B475D"/>
    <w:rsid w:val="008C0B1F"/>
    <w:rsid w:val="008C2055"/>
    <w:rsid w:val="008D1EFC"/>
    <w:rsid w:val="008E1317"/>
    <w:rsid w:val="008E3325"/>
    <w:rsid w:val="008E69C3"/>
    <w:rsid w:val="008F3EAA"/>
    <w:rsid w:val="009019B7"/>
    <w:rsid w:val="00901D90"/>
    <w:rsid w:val="009020F5"/>
    <w:rsid w:val="009034F9"/>
    <w:rsid w:val="0090399B"/>
    <w:rsid w:val="009049BA"/>
    <w:rsid w:val="00906CF9"/>
    <w:rsid w:val="00913397"/>
    <w:rsid w:val="009176D4"/>
    <w:rsid w:val="00917F24"/>
    <w:rsid w:val="009213C7"/>
    <w:rsid w:val="00930AF6"/>
    <w:rsid w:val="009312A7"/>
    <w:rsid w:val="00934503"/>
    <w:rsid w:val="00937892"/>
    <w:rsid w:val="0094330E"/>
    <w:rsid w:val="009459E3"/>
    <w:rsid w:val="00947DDD"/>
    <w:rsid w:val="00954C3B"/>
    <w:rsid w:val="00955673"/>
    <w:rsid w:val="00960778"/>
    <w:rsid w:val="00965EC1"/>
    <w:rsid w:val="009662FD"/>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B1CD0"/>
    <w:rsid w:val="009B1DF9"/>
    <w:rsid w:val="009B45B9"/>
    <w:rsid w:val="009B5846"/>
    <w:rsid w:val="009C1039"/>
    <w:rsid w:val="009D1AED"/>
    <w:rsid w:val="009E4655"/>
    <w:rsid w:val="009F05A0"/>
    <w:rsid w:val="009F3B01"/>
    <w:rsid w:val="00A010AE"/>
    <w:rsid w:val="00A07D59"/>
    <w:rsid w:val="00A1232D"/>
    <w:rsid w:val="00A37DC1"/>
    <w:rsid w:val="00A42290"/>
    <w:rsid w:val="00A4C667"/>
    <w:rsid w:val="00A52D6B"/>
    <w:rsid w:val="00A61A45"/>
    <w:rsid w:val="00A6278A"/>
    <w:rsid w:val="00A663E8"/>
    <w:rsid w:val="00A711A5"/>
    <w:rsid w:val="00A736CF"/>
    <w:rsid w:val="00A841FF"/>
    <w:rsid w:val="00A97E07"/>
    <w:rsid w:val="00AB03C8"/>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10E78"/>
    <w:rsid w:val="00B20EBA"/>
    <w:rsid w:val="00B2106D"/>
    <w:rsid w:val="00B32778"/>
    <w:rsid w:val="00B33569"/>
    <w:rsid w:val="00B33814"/>
    <w:rsid w:val="00B37D6C"/>
    <w:rsid w:val="00B40408"/>
    <w:rsid w:val="00B53F5A"/>
    <w:rsid w:val="00B56AB5"/>
    <w:rsid w:val="00B60F1B"/>
    <w:rsid w:val="00B74D16"/>
    <w:rsid w:val="00B771C9"/>
    <w:rsid w:val="00B813DA"/>
    <w:rsid w:val="00B82718"/>
    <w:rsid w:val="00B86B10"/>
    <w:rsid w:val="00B871C4"/>
    <w:rsid w:val="00B87564"/>
    <w:rsid w:val="00B9388B"/>
    <w:rsid w:val="00B95025"/>
    <w:rsid w:val="00BA219A"/>
    <w:rsid w:val="00BA44E5"/>
    <w:rsid w:val="00BA4987"/>
    <w:rsid w:val="00BA5872"/>
    <w:rsid w:val="00BA67EF"/>
    <w:rsid w:val="00BB32E9"/>
    <w:rsid w:val="00BB3F86"/>
    <w:rsid w:val="00BC5388"/>
    <w:rsid w:val="00BD1D0F"/>
    <w:rsid w:val="00BD72A5"/>
    <w:rsid w:val="00BE07F5"/>
    <w:rsid w:val="00BE3894"/>
    <w:rsid w:val="00BE46A9"/>
    <w:rsid w:val="00BE4E8D"/>
    <w:rsid w:val="00BE6078"/>
    <w:rsid w:val="00BF457A"/>
    <w:rsid w:val="00C0519C"/>
    <w:rsid w:val="00C10DD3"/>
    <w:rsid w:val="00C1412B"/>
    <w:rsid w:val="00C167F0"/>
    <w:rsid w:val="00C22818"/>
    <w:rsid w:val="00C240FC"/>
    <w:rsid w:val="00C254A5"/>
    <w:rsid w:val="00C27B6D"/>
    <w:rsid w:val="00C363D7"/>
    <w:rsid w:val="00C371F9"/>
    <w:rsid w:val="00C45EE1"/>
    <w:rsid w:val="00C70738"/>
    <w:rsid w:val="00C75FF0"/>
    <w:rsid w:val="00C77F4A"/>
    <w:rsid w:val="00C84977"/>
    <w:rsid w:val="00C91060"/>
    <w:rsid w:val="00C911FE"/>
    <w:rsid w:val="00C91F8F"/>
    <w:rsid w:val="00C956CD"/>
    <w:rsid w:val="00C97BB1"/>
    <w:rsid w:val="00CA22B6"/>
    <w:rsid w:val="00CA6B9B"/>
    <w:rsid w:val="00CB05D1"/>
    <w:rsid w:val="00CB2532"/>
    <w:rsid w:val="00CB2CA4"/>
    <w:rsid w:val="00CB3ECE"/>
    <w:rsid w:val="00CC681F"/>
    <w:rsid w:val="00CC6CB8"/>
    <w:rsid w:val="00CD0447"/>
    <w:rsid w:val="00CD185D"/>
    <w:rsid w:val="00CD4158"/>
    <w:rsid w:val="00CD46CC"/>
    <w:rsid w:val="00CD5584"/>
    <w:rsid w:val="00CD784D"/>
    <w:rsid w:val="00CE0B38"/>
    <w:rsid w:val="00CE7ED2"/>
    <w:rsid w:val="00CF5FA7"/>
    <w:rsid w:val="00D141E3"/>
    <w:rsid w:val="00D21112"/>
    <w:rsid w:val="00D23F2C"/>
    <w:rsid w:val="00D252A2"/>
    <w:rsid w:val="00D41AEA"/>
    <w:rsid w:val="00D46BC7"/>
    <w:rsid w:val="00D4787B"/>
    <w:rsid w:val="00D479AF"/>
    <w:rsid w:val="00D51ECD"/>
    <w:rsid w:val="00D576E5"/>
    <w:rsid w:val="00D6487A"/>
    <w:rsid w:val="00D745B1"/>
    <w:rsid w:val="00D85419"/>
    <w:rsid w:val="00D85B4D"/>
    <w:rsid w:val="00D93018"/>
    <w:rsid w:val="00D93A55"/>
    <w:rsid w:val="00DA2C84"/>
    <w:rsid w:val="00DA3D11"/>
    <w:rsid w:val="00DA6FB3"/>
    <w:rsid w:val="00DB562A"/>
    <w:rsid w:val="00DB796C"/>
    <w:rsid w:val="00DB7EF4"/>
    <w:rsid w:val="00DC0ED6"/>
    <w:rsid w:val="00DD26F2"/>
    <w:rsid w:val="00DD4A46"/>
    <w:rsid w:val="00DD5A41"/>
    <w:rsid w:val="00E02E19"/>
    <w:rsid w:val="00E05871"/>
    <w:rsid w:val="00E17A92"/>
    <w:rsid w:val="00E17D8E"/>
    <w:rsid w:val="00E20AD3"/>
    <w:rsid w:val="00E31CC9"/>
    <w:rsid w:val="00E432A5"/>
    <w:rsid w:val="00E45F0E"/>
    <w:rsid w:val="00E4680F"/>
    <w:rsid w:val="00E47798"/>
    <w:rsid w:val="00E50E20"/>
    <w:rsid w:val="00E521C6"/>
    <w:rsid w:val="00E53A86"/>
    <w:rsid w:val="00E604E4"/>
    <w:rsid w:val="00E6507D"/>
    <w:rsid w:val="00E74222"/>
    <w:rsid w:val="00E7455B"/>
    <w:rsid w:val="00E763C4"/>
    <w:rsid w:val="00E91757"/>
    <w:rsid w:val="00E92BEB"/>
    <w:rsid w:val="00E972CE"/>
    <w:rsid w:val="00EA7E1F"/>
    <w:rsid w:val="00EB2B57"/>
    <w:rsid w:val="00EC42E7"/>
    <w:rsid w:val="00ED3918"/>
    <w:rsid w:val="00ED5E51"/>
    <w:rsid w:val="00ED7173"/>
    <w:rsid w:val="00ED77C0"/>
    <w:rsid w:val="00EF1898"/>
    <w:rsid w:val="00EF71CC"/>
    <w:rsid w:val="00F208EC"/>
    <w:rsid w:val="00F21477"/>
    <w:rsid w:val="00F23348"/>
    <w:rsid w:val="00F25FB6"/>
    <w:rsid w:val="00F331B7"/>
    <w:rsid w:val="00F33661"/>
    <w:rsid w:val="00F36DAA"/>
    <w:rsid w:val="00F407C5"/>
    <w:rsid w:val="00F4296B"/>
    <w:rsid w:val="00F45F8A"/>
    <w:rsid w:val="00F469C4"/>
    <w:rsid w:val="00F47796"/>
    <w:rsid w:val="00F55B68"/>
    <w:rsid w:val="00F83A14"/>
    <w:rsid w:val="00F87FAD"/>
    <w:rsid w:val="00F92CB5"/>
    <w:rsid w:val="00F95CB5"/>
    <w:rsid w:val="00FA342D"/>
    <w:rsid w:val="00FA6231"/>
    <w:rsid w:val="00FB3832"/>
    <w:rsid w:val="00FB58D7"/>
    <w:rsid w:val="00FB65D3"/>
    <w:rsid w:val="00FC1C9F"/>
    <w:rsid w:val="00FC3DC2"/>
    <w:rsid w:val="00FD31B3"/>
    <w:rsid w:val="00FD6AD1"/>
    <w:rsid w:val="00FE4899"/>
    <w:rsid w:val="00FF0608"/>
    <w:rsid w:val="00FF4A37"/>
    <w:rsid w:val="00FF50BC"/>
    <w:rsid w:val="00FF6A66"/>
    <w:rsid w:val="00FF7B17"/>
    <w:rsid w:val="58E67A5A"/>
    <w:rsid w:val="66CF9C2E"/>
    <w:rsid w:val="6ACC639E"/>
    <w:rsid w:val="76CAD2D5"/>
    <w:rsid w:val="793A94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6497D303-1684-48E3-BBB1-D94EF5AB3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04037642">
      <w:bodyDiv w:val="1"/>
      <w:marLeft w:val="0"/>
      <w:marRight w:val="0"/>
      <w:marTop w:val="0"/>
      <w:marBottom w:val="0"/>
      <w:divBdr>
        <w:top w:val="none" w:sz="0" w:space="0" w:color="auto"/>
        <w:left w:val="none" w:sz="0" w:space="0" w:color="auto"/>
        <w:bottom w:val="none" w:sz="0" w:space="0" w:color="auto"/>
        <w:right w:val="none" w:sz="0" w:space="0" w:color="auto"/>
      </w:divBdr>
      <w:divsChild>
        <w:div w:id="525141032">
          <w:marLeft w:val="0"/>
          <w:marRight w:val="0"/>
          <w:marTop w:val="0"/>
          <w:marBottom w:val="0"/>
          <w:divBdr>
            <w:top w:val="none" w:sz="0" w:space="0" w:color="auto"/>
            <w:left w:val="none" w:sz="0" w:space="0" w:color="auto"/>
            <w:bottom w:val="none" w:sz="0" w:space="0" w:color="auto"/>
            <w:right w:val="none" w:sz="0" w:space="0" w:color="auto"/>
          </w:divBdr>
          <w:divsChild>
            <w:div w:id="524946884">
              <w:marLeft w:val="0"/>
              <w:marRight w:val="0"/>
              <w:marTop w:val="0"/>
              <w:marBottom w:val="0"/>
              <w:divBdr>
                <w:top w:val="none" w:sz="0" w:space="0" w:color="auto"/>
                <w:left w:val="none" w:sz="0" w:space="0" w:color="auto"/>
                <w:bottom w:val="none" w:sz="0" w:space="0" w:color="auto"/>
                <w:right w:val="none" w:sz="0" w:space="0" w:color="auto"/>
              </w:divBdr>
            </w:div>
            <w:div w:id="731779031">
              <w:marLeft w:val="0"/>
              <w:marRight w:val="0"/>
              <w:marTop w:val="0"/>
              <w:marBottom w:val="0"/>
              <w:divBdr>
                <w:top w:val="none" w:sz="0" w:space="0" w:color="auto"/>
                <w:left w:val="none" w:sz="0" w:space="0" w:color="auto"/>
                <w:bottom w:val="none" w:sz="0" w:space="0" w:color="auto"/>
                <w:right w:val="none" w:sz="0" w:space="0" w:color="auto"/>
              </w:divBdr>
            </w:div>
          </w:divsChild>
        </w:div>
        <w:div w:id="863633453">
          <w:marLeft w:val="0"/>
          <w:marRight w:val="0"/>
          <w:marTop w:val="0"/>
          <w:marBottom w:val="0"/>
          <w:divBdr>
            <w:top w:val="none" w:sz="0" w:space="0" w:color="auto"/>
            <w:left w:val="none" w:sz="0" w:space="0" w:color="auto"/>
            <w:bottom w:val="none" w:sz="0" w:space="0" w:color="auto"/>
            <w:right w:val="none" w:sz="0" w:space="0" w:color="auto"/>
          </w:divBdr>
        </w:div>
        <w:div w:id="988899457">
          <w:marLeft w:val="0"/>
          <w:marRight w:val="0"/>
          <w:marTop w:val="0"/>
          <w:marBottom w:val="0"/>
          <w:divBdr>
            <w:top w:val="none" w:sz="0" w:space="0" w:color="auto"/>
            <w:left w:val="none" w:sz="0" w:space="0" w:color="auto"/>
            <w:bottom w:val="none" w:sz="0" w:space="0" w:color="auto"/>
            <w:right w:val="none" w:sz="0" w:space="0" w:color="auto"/>
          </w:divBdr>
        </w:div>
        <w:div w:id="1009143664">
          <w:marLeft w:val="0"/>
          <w:marRight w:val="0"/>
          <w:marTop w:val="0"/>
          <w:marBottom w:val="0"/>
          <w:divBdr>
            <w:top w:val="none" w:sz="0" w:space="0" w:color="auto"/>
            <w:left w:val="none" w:sz="0" w:space="0" w:color="auto"/>
            <w:bottom w:val="none" w:sz="0" w:space="0" w:color="auto"/>
            <w:right w:val="none" w:sz="0" w:space="0" w:color="auto"/>
          </w:divBdr>
        </w:div>
        <w:div w:id="1015766841">
          <w:marLeft w:val="0"/>
          <w:marRight w:val="0"/>
          <w:marTop w:val="0"/>
          <w:marBottom w:val="0"/>
          <w:divBdr>
            <w:top w:val="none" w:sz="0" w:space="0" w:color="auto"/>
            <w:left w:val="none" w:sz="0" w:space="0" w:color="auto"/>
            <w:bottom w:val="none" w:sz="0" w:space="0" w:color="auto"/>
            <w:right w:val="none" w:sz="0" w:space="0" w:color="auto"/>
          </w:divBdr>
          <w:divsChild>
            <w:div w:id="91509638">
              <w:marLeft w:val="0"/>
              <w:marRight w:val="0"/>
              <w:marTop w:val="0"/>
              <w:marBottom w:val="0"/>
              <w:divBdr>
                <w:top w:val="none" w:sz="0" w:space="0" w:color="auto"/>
                <w:left w:val="none" w:sz="0" w:space="0" w:color="auto"/>
                <w:bottom w:val="none" w:sz="0" w:space="0" w:color="auto"/>
                <w:right w:val="none" w:sz="0" w:space="0" w:color="auto"/>
              </w:divBdr>
            </w:div>
            <w:div w:id="179319776">
              <w:marLeft w:val="0"/>
              <w:marRight w:val="0"/>
              <w:marTop w:val="0"/>
              <w:marBottom w:val="0"/>
              <w:divBdr>
                <w:top w:val="none" w:sz="0" w:space="0" w:color="auto"/>
                <w:left w:val="none" w:sz="0" w:space="0" w:color="auto"/>
                <w:bottom w:val="none" w:sz="0" w:space="0" w:color="auto"/>
                <w:right w:val="none" w:sz="0" w:space="0" w:color="auto"/>
              </w:divBdr>
            </w:div>
            <w:div w:id="878935714">
              <w:marLeft w:val="0"/>
              <w:marRight w:val="0"/>
              <w:marTop w:val="0"/>
              <w:marBottom w:val="0"/>
              <w:divBdr>
                <w:top w:val="none" w:sz="0" w:space="0" w:color="auto"/>
                <w:left w:val="none" w:sz="0" w:space="0" w:color="auto"/>
                <w:bottom w:val="none" w:sz="0" w:space="0" w:color="auto"/>
                <w:right w:val="none" w:sz="0" w:space="0" w:color="auto"/>
              </w:divBdr>
            </w:div>
            <w:div w:id="1103917038">
              <w:marLeft w:val="0"/>
              <w:marRight w:val="0"/>
              <w:marTop w:val="0"/>
              <w:marBottom w:val="0"/>
              <w:divBdr>
                <w:top w:val="none" w:sz="0" w:space="0" w:color="auto"/>
                <w:left w:val="none" w:sz="0" w:space="0" w:color="auto"/>
                <w:bottom w:val="none" w:sz="0" w:space="0" w:color="auto"/>
                <w:right w:val="none" w:sz="0" w:space="0" w:color="auto"/>
              </w:divBdr>
            </w:div>
            <w:div w:id="1257252230">
              <w:marLeft w:val="0"/>
              <w:marRight w:val="0"/>
              <w:marTop w:val="0"/>
              <w:marBottom w:val="0"/>
              <w:divBdr>
                <w:top w:val="none" w:sz="0" w:space="0" w:color="auto"/>
                <w:left w:val="none" w:sz="0" w:space="0" w:color="auto"/>
                <w:bottom w:val="none" w:sz="0" w:space="0" w:color="auto"/>
                <w:right w:val="none" w:sz="0" w:space="0" w:color="auto"/>
              </w:divBdr>
            </w:div>
          </w:divsChild>
        </w:div>
        <w:div w:id="1613439730">
          <w:marLeft w:val="0"/>
          <w:marRight w:val="0"/>
          <w:marTop w:val="0"/>
          <w:marBottom w:val="0"/>
          <w:divBdr>
            <w:top w:val="none" w:sz="0" w:space="0" w:color="auto"/>
            <w:left w:val="none" w:sz="0" w:space="0" w:color="auto"/>
            <w:bottom w:val="none" w:sz="0" w:space="0" w:color="auto"/>
            <w:right w:val="none" w:sz="0" w:space="0" w:color="auto"/>
          </w:divBdr>
          <w:divsChild>
            <w:div w:id="1119756926">
              <w:marLeft w:val="0"/>
              <w:marRight w:val="0"/>
              <w:marTop w:val="0"/>
              <w:marBottom w:val="0"/>
              <w:divBdr>
                <w:top w:val="none" w:sz="0" w:space="0" w:color="auto"/>
                <w:left w:val="none" w:sz="0" w:space="0" w:color="auto"/>
                <w:bottom w:val="none" w:sz="0" w:space="0" w:color="auto"/>
                <w:right w:val="none" w:sz="0" w:space="0" w:color="auto"/>
              </w:divBdr>
            </w:div>
          </w:divsChild>
        </w:div>
        <w:div w:id="1725174848">
          <w:marLeft w:val="0"/>
          <w:marRight w:val="0"/>
          <w:marTop w:val="0"/>
          <w:marBottom w:val="0"/>
          <w:divBdr>
            <w:top w:val="none" w:sz="0" w:space="0" w:color="auto"/>
            <w:left w:val="none" w:sz="0" w:space="0" w:color="auto"/>
            <w:bottom w:val="none" w:sz="0" w:space="0" w:color="auto"/>
            <w:right w:val="none" w:sz="0" w:space="0" w:color="auto"/>
          </w:divBdr>
          <w:divsChild>
            <w:div w:id="471993120">
              <w:marLeft w:val="0"/>
              <w:marRight w:val="0"/>
              <w:marTop w:val="0"/>
              <w:marBottom w:val="0"/>
              <w:divBdr>
                <w:top w:val="none" w:sz="0" w:space="0" w:color="auto"/>
                <w:left w:val="none" w:sz="0" w:space="0" w:color="auto"/>
                <w:bottom w:val="none" w:sz="0" w:space="0" w:color="auto"/>
                <w:right w:val="none" w:sz="0" w:space="0" w:color="auto"/>
              </w:divBdr>
            </w:div>
            <w:div w:id="1008025788">
              <w:marLeft w:val="0"/>
              <w:marRight w:val="0"/>
              <w:marTop w:val="0"/>
              <w:marBottom w:val="0"/>
              <w:divBdr>
                <w:top w:val="none" w:sz="0" w:space="0" w:color="auto"/>
                <w:left w:val="none" w:sz="0" w:space="0" w:color="auto"/>
                <w:bottom w:val="none" w:sz="0" w:space="0" w:color="auto"/>
                <w:right w:val="none" w:sz="0" w:space="0" w:color="auto"/>
              </w:divBdr>
            </w:div>
            <w:div w:id="137234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marches-publics.fr"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AADFF61BED9D4EBFFBDDE9209AB328" ma:contentTypeVersion="3" ma:contentTypeDescription="Crée un document." ma:contentTypeScope="" ma:versionID="f4d0241bc50ac88ee2d8970a41b284da">
  <xsd:schema xmlns:xsd="http://www.w3.org/2001/XMLSchema" xmlns:xs="http://www.w3.org/2001/XMLSchema" xmlns:p="http://schemas.microsoft.com/office/2006/metadata/properties" xmlns:ns2="2c128ee2-0ed5-4c45-9567-f0ed1abea31a" targetNamespace="http://schemas.microsoft.com/office/2006/metadata/properties" ma:root="true" ma:fieldsID="230d6cb8fa323f3de28996c2c3557abb" ns2:_="">
    <xsd:import namespace="2c128ee2-0ed5-4c45-9567-f0ed1abea31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128ee2-0ed5-4c45-9567-f0ed1abea3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93EB0C-F2F5-42FD-9ED1-F453C94317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128ee2-0ed5-4c45-9567-f0ed1abea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222642-0325-4914-90DA-BD55AFAD9D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4.xml><?xml version="1.0" encoding="utf-8"?>
<ds:datastoreItem xmlns:ds="http://schemas.openxmlformats.org/officeDocument/2006/customXml" ds:itemID="{0FAD7EC9-3594-4FEA-BA99-54B0175B43ED}">
  <ds:schemaRefs>
    <ds:schemaRef ds:uri="http://schemas.openxmlformats.org/officeDocument/2006/bibliography"/>
  </ds:schemaRefs>
</ds:datastoreItem>
</file>

<file path=customXml/itemProps5.xml><?xml version="1.0" encoding="utf-8"?>
<ds:datastoreItem xmlns:ds="http://schemas.openxmlformats.org/officeDocument/2006/customXml" ds:itemID="{64BC68D4-A622-43EC-B3E7-4574C5E74E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2617</Words>
  <Characters>14394</Characters>
  <Application>Microsoft Office Word</Application>
  <DocSecurity>0</DocSecurity>
  <Lines>119</Lines>
  <Paragraphs>33</Paragraphs>
  <ScaleCrop>false</ScaleCrop>
  <Company>INERIS</Company>
  <LinksUpToDate>false</LinksUpToDate>
  <CharactersWithSpaces>16978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Blandine BABANI</dc:creator>
  <cp:keywords/>
  <cp:lastModifiedBy>DOERLE Nadine</cp:lastModifiedBy>
  <cp:revision>36</cp:revision>
  <cp:lastPrinted>2017-09-27T22:48:00Z</cp:lastPrinted>
  <dcterms:created xsi:type="dcterms:W3CDTF">2023-03-23T23:29:00Z</dcterms:created>
  <dcterms:modified xsi:type="dcterms:W3CDTF">2025-10-14T13:22:00Z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0x01010009AADFF61BED9D4EBFFBDDE9209AB328</vt:lpwstr>
  </property>
</Properties>
</file>